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0948" w14:textId="03DA0270" w:rsidR="002B02E9" w:rsidRPr="002B02E9" w:rsidRDefault="00C82870" w:rsidP="002B02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8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C18B1C" wp14:editId="22CD149D">
            <wp:extent cx="6120130" cy="8642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56E6B" w14:textId="629DF209" w:rsidR="004D0F99" w:rsidRPr="0004214D" w:rsidRDefault="004D0F99" w:rsidP="006C78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03"/>
        <w:gridCol w:w="4803"/>
      </w:tblGrid>
      <w:tr w:rsidR="0004214D" w:rsidRPr="004D0F99" w14:paraId="5C484C76" w14:textId="77777777" w:rsidTr="0004214D">
        <w:trPr>
          <w:trHeight w:val="1112"/>
        </w:trPr>
        <w:tc>
          <w:tcPr>
            <w:tcW w:w="4803" w:type="dxa"/>
          </w:tcPr>
          <w:p w14:paraId="5D44B628" w14:textId="77777777" w:rsidR="007A394A" w:rsidRDefault="007A394A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Согласована</w:t>
            </w:r>
            <w:r w:rsidR="00042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FBC1E7" w14:textId="300D08BB" w:rsidR="00935C12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8746D" w14:textId="693D1C64" w:rsidR="0004214D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9DFEABD" w14:textId="7252CC58" w:rsidR="0004214D" w:rsidRPr="004D0F99" w:rsidRDefault="0004214D" w:rsidP="004D0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41D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6.08.</w:t>
            </w:r>
            <w:r w:rsidRPr="004D0F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3" w:type="dxa"/>
          </w:tcPr>
          <w:p w14:paraId="35B42DA8" w14:textId="65ED137F" w:rsidR="0004214D" w:rsidRPr="004D0F99" w:rsidRDefault="0004214D" w:rsidP="00042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2B02E9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иповой дополнительной профессиональной программой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B3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повышения квалификации руководителей частных охранных организаций, впервые назначаемых на должность</w:t>
            </w:r>
          </w:p>
        </w:tc>
      </w:tr>
    </w:tbl>
    <w:p w14:paraId="5CAA412D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35449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52E70" w14:textId="77777777" w:rsidR="004D0F99" w:rsidRPr="004D0F99" w:rsidRDefault="004D0F99" w:rsidP="004D0F99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36830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0C9AF" w14:textId="77777777" w:rsidR="004D0F99" w:rsidRPr="004D0F99" w:rsidRDefault="004D0F99" w:rsidP="004D0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62D04" w14:textId="77777777" w:rsidR="004D0F99" w:rsidRPr="00CC4A69" w:rsidRDefault="004D0F99" w:rsidP="004D0F99">
      <w:pPr>
        <w:jc w:val="both"/>
      </w:pPr>
    </w:p>
    <w:p w14:paraId="7719E8C3" w14:textId="77777777" w:rsidR="004D0F99" w:rsidRPr="00CC4A69" w:rsidRDefault="004D0F99" w:rsidP="004D0F99">
      <w:pPr>
        <w:jc w:val="both"/>
      </w:pPr>
    </w:p>
    <w:p w14:paraId="380379DA" w14:textId="77777777" w:rsidR="004D0F99" w:rsidRPr="00CC4A69" w:rsidRDefault="004D0F99" w:rsidP="004D0F99">
      <w:pPr>
        <w:jc w:val="both"/>
      </w:pPr>
    </w:p>
    <w:p w14:paraId="78666128" w14:textId="77777777" w:rsidR="004D0F99" w:rsidRPr="00CC4A69" w:rsidRDefault="004D0F99" w:rsidP="004D0F99">
      <w:pPr>
        <w:jc w:val="both"/>
      </w:pPr>
    </w:p>
    <w:p w14:paraId="0AAA27E2" w14:textId="77777777" w:rsidR="004D0F99" w:rsidRPr="00CC4A69" w:rsidRDefault="004D0F99" w:rsidP="004D0F99">
      <w:pPr>
        <w:jc w:val="both"/>
      </w:pPr>
    </w:p>
    <w:p w14:paraId="3CC8AF64" w14:textId="77777777" w:rsidR="004D0F99" w:rsidRPr="00CC4A69" w:rsidRDefault="004D0F99" w:rsidP="004D0F99">
      <w:pPr>
        <w:jc w:val="both"/>
      </w:pPr>
    </w:p>
    <w:p w14:paraId="79FD6232" w14:textId="77777777" w:rsidR="004D0F99" w:rsidRPr="00CC4A69" w:rsidRDefault="004D0F99" w:rsidP="004D0F99">
      <w:pPr>
        <w:jc w:val="both"/>
      </w:pPr>
    </w:p>
    <w:p w14:paraId="08AD1453" w14:textId="77777777" w:rsidR="004D0F99" w:rsidRPr="00CC4A69" w:rsidRDefault="004D0F99" w:rsidP="004D0F99">
      <w:pPr>
        <w:jc w:val="both"/>
      </w:pPr>
    </w:p>
    <w:p w14:paraId="72F166E0" w14:textId="77777777" w:rsidR="004D0F99" w:rsidRPr="004D0F99" w:rsidRDefault="004D0F99" w:rsidP="004D0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613224" w14:textId="7AD78EC3" w:rsidR="006C7838" w:rsidRPr="006C7838" w:rsidRDefault="00674B3E" w:rsidP="006C78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6C7838" w:rsidRPr="006C7838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7B3C73B3" w14:textId="77777777" w:rsidR="006C7838" w:rsidRPr="006C7838" w:rsidRDefault="006C7838" w:rsidP="006C783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838">
        <w:rPr>
          <w:rFonts w:ascii="Times New Roman" w:hAnsi="Times New Roman" w:cs="Times New Roman"/>
          <w:sz w:val="28"/>
          <w:szCs w:val="28"/>
        </w:rPr>
        <w:t>Сурков Владимир Петрович, заместитель директора по учебной работе АНО «Школа охраны 42».</w:t>
      </w:r>
    </w:p>
    <w:p w14:paraId="3273469A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0B6843BD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39FB603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7BA6B41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55779DF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7EB3DBF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26ACAB25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492E6D5A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1525F768" w14:textId="77777777" w:rsidR="000903FB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C90FEDC" w14:textId="77777777" w:rsidR="000903FB" w:rsidRPr="00052111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18E32F7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745D6B8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6D4B1207" w14:textId="77777777" w:rsidR="000903FB" w:rsidRPr="00603D5A" w:rsidRDefault="000903FB" w:rsidP="00CD387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3FF97CB" w14:textId="77777777" w:rsidR="000903FB" w:rsidRPr="00EF08F2" w:rsidRDefault="000903FB" w:rsidP="00CD387C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F6F2D53" w14:textId="77777777" w:rsidR="00943602" w:rsidRDefault="00943602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2A9641" w14:textId="77777777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D311EF" w14:textId="77777777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63BAE5" w14:textId="5B1C6DD3" w:rsidR="004D0F99" w:rsidRDefault="004D0F99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AE111D" w14:textId="6CD38117" w:rsidR="00B679A7" w:rsidRDefault="00B679A7" w:rsidP="00CD387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D99B8CB" w14:textId="11EEE888" w:rsidR="004D0F99" w:rsidRDefault="004D0F99" w:rsidP="004D0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155B7516" w14:textId="77777777" w:rsidR="004E6F8F" w:rsidRDefault="004E6F8F" w:rsidP="004D0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31950" w14:textId="77777777" w:rsidR="00943602" w:rsidRPr="00943602" w:rsidRDefault="00943602" w:rsidP="00DD7B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 Общие положения</w:t>
      </w:r>
    </w:p>
    <w:p w14:paraId="77FEFC88" w14:textId="77777777" w:rsidR="00943602" w:rsidRPr="00943602" w:rsidRDefault="00943602" w:rsidP="00DD7BD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CB1EF7" w14:textId="622BBC05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1.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ополнительная профессиональная программа - программа повышения квалификации руководителей частных охранных организаций, впервые назначаемых на должность (далее - Программа), является программой повышения квалификации.</w:t>
      </w:r>
    </w:p>
    <w:p w14:paraId="466FD374" w14:textId="1C3025A2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2. Обучение по Программе является обязательным требованием для руководителя частной охранной организации, руководителя филиала частной охранной организации, работника частной охранной организации, исполняющего их обязанности (далее - руководитель частной охранной организации).</w:t>
      </w:r>
    </w:p>
    <w:p w14:paraId="05016154" w14:textId="3F804FB3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3. Программа разработана на основании Федерального </w:t>
      </w:r>
      <w:hyperlink r:id="rId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от 29 декабря 2012 г.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№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273-ФЗ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Федеральный закон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), Федерального </w:t>
      </w:r>
      <w:hyperlink r:id="rId1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приказа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Минобрнауки России от 24 марта 2025 г.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№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266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 профессиональным программам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(далее - Порядок организации и осуществления образовательной деятельности по дополнительным профессиональным программам), иных нормативных правовых актов, регулирующих вопросы осуществления образовательной деятельности и частной охранной деятельности.</w:t>
      </w:r>
    </w:p>
    <w:p w14:paraId="2B17ED4F" w14:textId="77777777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4. Целью Программы является получение новой компетенции, необходимой для профессиональной деятельности руководителей частных охранных организаций.</w:t>
      </w:r>
    </w:p>
    <w:p w14:paraId="4FF7BD8D" w14:textId="73CDE96F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5. Обучение по Программе осуществляется в области профессиональной деятельности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–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Обеспечение безопасности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. Соответствующий вид профессиональной деятельности определяется согласно </w:t>
      </w:r>
      <w:hyperlink r:id="rId1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реестру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профессиональных стандартов (перечню видов профессиональной деятельности).</w:t>
      </w:r>
    </w:p>
    <w:p w14:paraId="5D72A331" w14:textId="4D4D5938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6. К освоению Программы допускаются лица, имеющие высшее образование.</w:t>
      </w:r>
    </w:p>
    <w:p w14:paraId="0852E0BE" w14:textId="0347578F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7. Обучение по Программе может осуществляться как единовременно и непрерывно, так и поэтапно (дискретно), в том числе посредством освоения отдельных дисциплин, в порядке, установленном образовательной программой и (или) договором об образовании.</w:t>
      </w:r>
    </w:p>
    <w:p w14:paraId="7BA633FA" w14:textId="03040490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8. Зачет результатов освоения слушателями дисциплин программ повышения квалификации руководителей частных охранных организаций, пройденных после 1 сентября 2026 г. при повышении квалификации руководителей частных охранных организаций по основаниям, предусмотренным </w:t>
      </w:r>
      <w:hyperlink r:id="rId1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4 статьи 36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Федерального закона </w:t>
      </w:r>
      <w:r w:rsidR="00D24F05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 частной охранной деятельности</w:t>
      </w:r>
      <w:r w:rsidR="00A23A0C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, осуществляется в ходе обучения по Программе в соответствии с локальным нормативным актом</w:t>
      </w:r>
      <w:r w:rsidR="00153BD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1BBF3B32" w14:textId="3470CC28" w:rsidR="00DD7BD6" w:rsidRPr="008E1A5D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9. Срок обучения по Программе составляет 40 академических часов.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Обучение по Программе в заочной форме не допускается.</w:t>
      </w:r>
    </w:p>
    <w:p w14:paraId="7B2E0B75" w14:textId="77777777" w:rsidR="00A23A0C" w:rsidRDefault="00DD7BD6" w:rsidP="00A23A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10. Программа включает в себя: </w:t>
      </w:r>
    </w:p>
    <w:p w14:paraId="316C7E85" w14:textId="16D7E1F9" w:rsidR="0078627D" w:rsidRPr="004B2DEE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E57A3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Общие положения.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A3E882A" w14:textId="3A71AFF6" w:rsidR="0078627D" w:rsidRPr="004B2DEE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Условия реализации Программы.</w:t>
      </w:r>
    </w:p>
    <w:p w14:paraId="3BFA708D" w14:textId="310F2946" w:rsidR="0078627D" w:rsidRPr="004B2DEE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III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С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одержание Программы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14:paraId="11BC9B08" w14:textId="77777777" w:rsidR="0078627D" w:rsidRDefault="0078627D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</w:t>
      </w:r>
      <w:r w:rsidR="00943602"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алендарный учебный график Программы, </w:t>
      </w:r>
    </w:p>
    <w:p w14:paraId="0B94322A" w14:textId="77777777" w:rsidR="0078627D" w:rsidRDefault="0078627D" w:rsidP="00F404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943602"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учебный план Программы, </w:t>
      </w:r>
    </w:p>
    <w:p w14:paraId="4F5527D5" w14:textId="77777777" w:rsidR="0078627D" w:rsidRDefault="0078627D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943602"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тематические планы и рабочие программы дисциплин, </w:t>
      </w:r>
    </w:p>
    <w:p w14:paraId="10E60786" w14:textId="5E16D643" w:rsidR="0078627D" w:rsidRDefault="004B2DEE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IV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тогов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ая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аттестаци</w:t>
      </w:r>
      <w:r w:rsidR="0078627D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по Программе.</w:t>
      </w:r>
    </w:p>
    <w:p w14:paraId="260A24D7" w14:textId="5C16B401" w:rsidR="00943602" w:rsidRDefault="006E105D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4B2DEE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</w:t>
      </w:r>
      <w:r w:rsidR="00943602"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ланируемые результаты освоения Программы.</w:t>
      </w:r>
    </w:p>
    <w:p w14:paraId="453B28B1" w14:textId="113291F9" w:rsidR="006E105D" w:rsidRPr="004B2DEE" w:rsidRDefault="006E105D" w:rsidP="006E105D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VI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Pr="006E105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2DE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Оценочные материалы по Программе.</w:t>
      </w:r>
    </w:p>
    <w:p w14:paraId="6E341BC0" w14:textId="43737056" w:rsidR="00943602" w:rsidRDefault="00F40417" w:rsidP="00F40417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VII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Перечень методических материалов (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>нормативные правовые акты, учебная литература и методические пособия</w:t>
      </w:r>
      <w:r w:rsidRPr="00F40417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9436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5B5449DF" w14:textId="77777777" w:rsidR="00F40417" w:rsidRPr="00943602" w:rsidRDefault="00F40417" w:rsidP="00F40417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6019982C" w14:textId="77777777" w:rsidR="00943602" w:rsidRPr="00943602" w:rsidRDefault="00943602" w:rsidP="00CD3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3602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</w:t>
      </w:r>
      <w:r w:rsidRPr="009436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 Условия реализации Программы</w:t>
      </w:r>
    </w:p>
    <w:p w14:paraId="0001ECE7" w14:textId="7777777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EA0500" w14:textId="37D3EA38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11. Для реализации Программы созда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ны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организационно-педагогические, кадровые, информационно-методические и материально-технические условия.</w:t>
      </w:r>
    </w:p>
    <w:p w14:paraId="00CEBBDA" w14:textId="1803C19A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12. Организационно-педагогические условия реализации Программы обеспечива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ются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в полном объеме соответстви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я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качества подготовки слушателей требованиям, установленным нормативными правовыми актами, регулирующими вопросы осуществления образовательной деятельности и частной охранной деятельности.</w:t>
      </w:r>
    </w:p>
    <w:p w14:paraId="16095C49" w14:textId="7777777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13. При изучении дисциплин Программы используются методики преподавания, предполагающие вместе с традиционными лекционно-семинарскими занятиями решение обучающимися вводных задач по дисциплинам Программы, занятия с распределением ролевых заданий между обучающимися, применение аппаратно-программных и аудиовизуальных средств обучения, учебно-наглядных пособий.</w:t>
      </w:r>
    </w:p>
    <w:p w14:paraId="002617F1" w14:textId="7777777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14. Продолжительность учебного часа занятий составляет 1 академический час (45 минут).</w:t>
      </w:r>
    </w:p>
    <w:p w14:paraId="5071391A" w14:textId="44CA6100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15. Кадровые условия реализации программы обеспечиваются квалификацией педагогических работников организации, осуществляющей образовательную деятельность, которая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твеча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41F155E" w14:textId="09384047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16. Информационно-методические условия реализации Программы включают: учебный план, календарный учебный график, рабочие программы дисциплин, методические материалы и разработки, а также расписание занятий, разрабатываемые и утверждаемые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, в соответствии с Программой.</w:t>
      </w:r>
    </w:p>
    <w:p w14:paraId="2F98D7EA" w14:textId="77777777" w:rsidR="00B037F0" w:rsidRPr="00B037F0" w:rsidRDefault="00B037F0" w:rsidP="00B037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17. </w:t>
      </w:r>
      <w:r w:rsidRPr="00B037F0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Программы обеспечивают образовательную деятельность АНО «Школа охраны 42».</w:t>
      </w:r>
      <w:r w:rsidRPr="00B03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59FFA29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4124680"/>
      <w:r w:rsidRPr="00B037F0">
        <w:rPr>
          <w:rFonts w:ascii="Times New Roman" w:hAnsi="Times New Roman" w:cs="Times New Roman"/>
          <w:sz w:val="28"/>
          <w:szCs w:val="28"/>
        </w:rPr>
        <w:t xml:space="preserve">Реализация Программы в </w:t>
      </w:r>
      <w:r w:rsidRPr="00B037F0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B037F0">
        <w:rPr>
          <w:rFonts w:ascii="Times New Roman" w:hAnsi="Times New Roman" w:cs="Times New Roman"/>
          <w:sz w:val="28"/>
          <w:szCs w:val="28"/>
        </w:rPr>
        <w:t xml:space="preserve"> осуществляется по адресу: 650000, Кемеровская область-Кузбасс, г. Кемерово, Центральный </w:t>
      </w:r>
      <w:r w:rsidRPr="00B037F0">
        <w:rPr>
          <w:rFonts w:ascii="Times New Roman" w:hAnsi="Times New Roman" w:cs="Times New Roman"/>
          <w:sz w:val="28"/>
          <w:szCs w:val="28"/>
        </w:rPr>
        <w:lastRenderedPageBreak/>
        <w:t>район, ул. Н. Островского, дом №15, литер А помещение № 408, № 405 на основании договора аренды с ООО «Энергостройторг» от 10 января 2024 г.</w:t>
      </w:r>
    </w:p>
    <w:p w14:paraId="354CBBAE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В помещении оборудован учебный класс, обеспечивающий проведение занятий с 25 обучающимися одновременно. </w:t>
      </w:r>
    </w:p>
    <w:p w14:paraId="5BC8D24F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>Выполнение упражнений учебных стрельб проводится на стрелковом объекте по адресу: 650000, Кемеровская область-Кузбасс, г. Кемерово, Центральный район, ул. Н. Островского, дом №15, литер А в подвальном помещении для размещения тира, на основании договора аренды с ООО «Энергостройторг» от 10 января 2024 г.</w:t>
      </w:r>
    </w:p>
    <w:p w14:paraId="42390135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Сохранность оружия обеспечиваются </w:t>
      </w:r>
      <w:r w:rsidRPr="00B037F0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B037F0">
        <w:rPr>
          <w:rFonts w:ascii="Times New Roman" w:hAnsi="Times New Roman" w:cs="Times New Roman"/>
          <w:sz w:val="28"/>
          <w:szCs w:val="28"/>
        </w:rPr>
        <w:t xml:space="preserve"> в комнате для хранения оружия, расположенной по указанному адресу в соответствии с договором о централизованной охране с Федеральным государственным казенным учреждением «Управление вневедомственной охраны войск национальной гвардии Российской Федерации по Кемеровской области-Кузбассу. </w:t>
      </w:r>
    </w:p>
    <w:p w14:paraId="1FF0264C" w14:textId="77777777" w:rsidR="00B037F0" w:rsidRPr="00B037F0" w:rsidRDefault="00B037F0" w:rsidP="00B03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F0">
        <w:rPr>
          <w:rFonts w:ascii="Times New Roman" w:hAnsi="Times New Roman" w:cs="Times New Roman"/>
          <w:sz w:val="28"/>
          <w:szCs w:val="28"/>
        </w:rPr>
        <w:t xml:space="preserve">Стрелковый объект оборудован одной стрелковой галереей с тремя направлениями для стрельбы с дистанциями 5, 8, 15 метров, обеспечивающий проведение практических стрельб на высоком техническом и методическом уровне. Кроме того, стрелковый объект оборудован местом для проведения практических и инструктивных занятий. </w:t>
      </w:r>
    </w:p>
    <w:bookmarkEnd w:id="0"/>
    <w:p w14:paraId="4941FAEA" w14:textId="7A2B0C83" w:rsidR="00B037F0" w:rsidRPr="008E1A5D" w:rsidRDefault="00B037F0" w:rsidP="00B037F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18. В качестве методических материалов к Программе используются нормативные правовые акты, положения которых изучаются при освоении дисциплин Программы, а также учебная литература и методические пособия. Перечень методических материалов приводится в рабочей программе организации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АНО «Школа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63B05D8E" w14:textId="764FC919" w:rsidR="00B037F0" w:rsidRDefault="00B037F0" w:rsidP="00F958E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19. Допускается перераспределение объема времени, отводимого на освоение отдельных дисциплин Программы, без уменьшения общего срока обучения по Программе.</w:t>
      </w:r>
    </w:p>
    <w:p w14:paraId="12E3BCC0" w14:textId="77777777" w:rsidR="008B07AD" w:rsidRPr="008A5A92" w:rsidRDefault="008B07AD" w:rsidP="007A3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9CC51" w14:textId="77777777" w:rsidR="008A5A92" w:rsidRPr="008A5A92" w:rsidRDefault="008A5A92" w:rsidP="008A5A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A92">
        <w:rPr>
          <w:rFonts w:ascii="Times New Roman" w:hAnsi="Times New Roman" w:cs="Times New Roman"/>
          <w:b/>
          <w:bCs/>
          <w:sz w:val="28"/>
          <w:szCs w:val="28"/>
        </w:rPr>
        <w:t>Перечень учебного оборудования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44"/>
        <w:gridCol w:w="5218"/>
        <w:gridCol w:w="1762"/>
        <w:gridCol w:w="1837"/>
      </w:tblGrid>
      <w:tr w:rsidR="008A5A92" w:rsidRPr="008A5A92" w14:paraId="5A273C24" w14:textId="77777777" w:rsidTr="004F76CF">
        <w:trPr>
          <w:trHeight w:val="559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8D80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4C61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учебного оборудования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FF44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B7A7F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8A5A92" w:rsidRPr="008A5A92" w14:paraId="2D7D043F" w14:textId="77777777" w:rsidTr="004F76CF">
        <w:trPr>
          <w:trHeight w:val="20"/>
        </w:trPr>
        <w:tc>
          <w:tcPr>
            <w:tcW w:w="966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B2166" w14:textId="3CEDB0FB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Оборудование и технические средства обучения</w:t>
            </w:r>
          </w:p>
        </w:tc>
      </w:tr>
      <w:tr w:rsidR="008A5A92" w:rsidRPr="008A5A92" w14:paraId="3EFB0705" w14:textId="77777777" w:rsidTr="004F76CF">
        <w:trPr>
          <w:trHeight w:val="358"/>
        </w:trPr>
        <w:tc>
          <w:tcPr>
            <w:tcW w:w="966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018B596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1.1. Основное оборудование</w:t>
            </w:r>
          </w:p>
        </w:tc>
      </w:tr>
      <w:tr w:rsidR="008A5A92" w:rsidRPr="008A5A92" w14:paraId="1FF61570" w14:textId="77777777" w:rsidTr="004F76CF">
        <w:trPr>
          <w:trHeight w:val="229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F49284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14:paraId="749A0C7E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класс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4DE378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C053CB0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A92" w:rsidRPr="008A5A92" w14:paraId="301C11AF" w14:textId="77777777" w:rsidTr="00BB4947">
        <w:trPr>
          <w:trHeight w:val="358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EA139F0" w14:textId="77777777" w:rsidR="008A5A92" w:rsidRPr="008A5A92" w:rsidRDefault="008A5A92" w:rsidP="00BB49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A387445" w14:textId="77777777" w:rsidR="008A5A92" w:rsidRPr="008A5A92" w:rsidRDefault="008A5A92" w:rsidP="00015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Стол преподавателя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2D14ADD" w14:textId="77777777" w:rsidR="008A5A92" w:rsidRPr="008A5A92" w:rsidRDefault="008A5A92" w:rsidP="00BB49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231EB48" w14:textId="77777777" w:rsidR="008A5A92" w:rsidRPr="008A5A92" w:rsidRDefault="008A5A92" w:rsidP="00BB49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301B38BE" w14:textId="77777777" w:rsidTr="004F76CF">
        <w:trPr>
          <w:trHeight w:val="28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F28F6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F333CA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Стол письменный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1BAAEA5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EC3E3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A5A92" w:rsidRPr="008A5A92" w14:paraId="42B0B7A1" w14:textId="77777777" w:rsidTr="004F76CF">
        <w:trPr>
          <w:trHeight w:val="25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5CA16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3FA9824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Конференц-кресло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4F6BF2B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10C05E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A5A92" w:rsidRPr="008A5A92" w14:paraId="0FE156B0" w14:textId="77777777" w:rsidTr="004F76CF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81816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534DB45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70D483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896E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65D6173B" w14:textId="77777777" w:rsidTr="004F76CF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C757B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447C965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Доска классная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7A9F79E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4F3B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496E245" w14:textId="77777777" w:rsidTr="004F76CF">
        <w:trPr>
          <w:trHeight w:val="264"/>
        </w:trPr>
        <w:tc>
          <w:tcPr>
            <w:tcW w:w="9661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25F78F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1.2. Технические средства обучения</w:t>
            </w:r>
          </w:p>
        </w:tc>
      </w:tr>
      <w:tr w:rsidR="008A5A92" w:rsidRPr="008A5A92" w14:paraId="0524749F" w14:textId="77777777" w:rsidTr="00FC32E1">
        <w:trPr>
          <w:trHeight w:val="551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73492F" w14:textId="175158F5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50CB5AE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Аппаратно-программный комплекс «АРМ-Экзамен» для проведения тестирования по теоретическим вопросам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6C218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4FBD77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7F1C4905" w14:textId="77777777" w:rsidTr="00FC32E1">
        <w:trPr>
          <w:trHeight w:val="41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9AAAF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29C9559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Ноутбук MSI Modern 15, объединенные в компьютерную сеть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1A613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FFAF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A5A92" w:rsidRPr="008A5A92" w14:paraId="6D1F01DA" w14:textId="77777777" w:rsidTr="004F76CF">
        <w:trPr>
          <w:trHeight w:val="38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2A3CD9" w14:textId="26CE668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6D50B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Компьютер с программным обеспечением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F188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1D0A3F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A5A92" w:rsidRPr="008A5A92" w14:paraId="79E768D0" w14:textId="77777777" w:rsidTr="004F76CF">
        <w:trPr>
          <w:trHeight w:val="306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9708C5" w14:textId="5740135F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8621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17846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3FA69B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A5A92" w:rsidRPr="008A5A92" w14:paraId="29C02313" w14:textId="77777777" w:rsidTr="004F76CF">
        <w:trPr>
          <w:trHeight w:val="54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CF1F8" w14:textId="5034048B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CB7B0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с экраном (интерактивная доска, монитор)</w:t>
            </w:r>
          </w:p>
          <w:p w14:paraId="4F3C9842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LED телевизор DEXP A 751 c мобильной стойкой TS1881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A037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534D1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361C68F" w14:textId="77777777" w:rsidTr="004F76CF">
        <w:trPr>
          <w:trHeight w:val="297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0E5596" w14:textId="769F2AF3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F6327B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LED телевизор DEXP A 431 настенное крепление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B947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B75C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5CA4EA90" w14:textId="77777777" w:rsidTr="004F76CF">
        <w:trPr>
          <w:trHeight w:val="402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0B1411" w14:textId="533FA00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0DD241" w14:textId="77777777" w:rsidR="008A5A92" w:rsidRPr="00FC32E1" w:rsidRDefault="008A5A92" w:rsidP="008A5A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  <w:r w:rsidRPr="00FC32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LaserJet Pro MFP M428fdw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7C7AD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C41D4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A5A92" w:rsidRPr="008A5A92" w14:paraId="0FF8F1E5" w14:textId="77777777" w:rsidTr="004F76CF">
        <w:trPr>
          <w:trHeight w:val="27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C77D31" w14:textId="4AEB91E6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A8357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МФУ Laser MFP 130 series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2D5F7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B467A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135C041" w14:textId="77777777" w:rsidTr="004F76CF">
        <w:trPr>
          <w:trHeight w:val="26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64A692" w14:textId="4A48FE78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71AB7" w14:textId="77777777" w:rsidR="008A5A92" w:rsidRPr="00FC32E1" w:rsidRDefault="008A5A92" w:rsidP="008A5A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Ламинатор</w:t>
            </w:r>
            <w:r w:rsidRPr="00FC32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BRAUBERG SILVER MAX A4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A892A1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E148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BDEB5C2" w14:textId="77777777" w:rsidTr="00FC32E1">
        <w:trPr>
          <w:trHeight w:val="286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1D4F37" w14:textId="6D571A3B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49D09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Веб-камера Logitech C925e 1920х1080 со штативом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B95AFA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E41AA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0FA373D2" w14:textId="77777777" w:rsidTr="00FC32E1">
        <w:trPr>
          <w:trHeight w:val="100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AAFBAE" w14:textId="3CE46BED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85FFF4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Тренажер для приемов сердечно-легочной и мозговой реанимации Т28К «Максим В/Р» для отработки проведения сердечно-легочной реанимации и удаления инородного тела из дыхательных путей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900E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40F1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431E99EF" w14:textId="77777777" w:rsidTr="004F76CF">
        <w:trPr>
          <w:trHeight w:val="1040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9EF504" w14:textId="705ABB32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2A56FF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Манекен тренировочный (учебный) «Охранник» для отработки навыков владения специальными средствами и гражданским оружием при задержании и обезвреживании нарушителя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58457B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6E7F8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7699E178" w14:textId="77777777" w:rsidTr="004F76CF">
        <w:trPr>
          <w:trHeight w:val="267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043B79" w14:textId="303F925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6A35AD" w14:textId="77777777" w:rsidR="008A5A92" w:rsidRPr="00FC32E1" w:rsidRDefault="008A5A92" w:rsidP="008A5A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Конструктивно  сходные  изделия:</w:t>
            </w:r>
          </w:p>
        </w:tc>
      </w:tr>
      <w:tr w:rsidR="008A5A92" w:rsidRPr="008A5A92" w14:paraId="758108A8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6BBE9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A91D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механический распылитель 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391AA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BF573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BFB363B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36052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70DC5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электрошоковое устройство (искровой разрядник)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11B5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41D0F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65AC446E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5C316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DF15B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пистолет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06E7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A7737" w14:textId="02A89B1C" w:rsidR="008A5A92" w:rsidRPr="008A5A92" w:rsidRDefault="00103E8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145D8688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7BA14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E5D524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длинноствольное огнестрельное оружие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2E851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4BA58" w14:textId="2A50BC60" w:rsidR="008A5A92" w:rsidRPr="008A5A92" w:rsidRDefault="00103E8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4AF050E" w14:textId="77777777" w:rsidTr="008A5A92">
        <w:trPr>
          <w:trHeight w:val="267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ECA99" w14:textId="1BEAD0C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AF3C73" w14:textId="77777777" w:rsidR="008A5A92" w:rsidRPr="00FC32E1" w:rsidRDefault="008A5A92" w:rsidP="008A5A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2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Специальные средства</w:t>
            </w:r>
          </w:p>
        </w:tc>
      </w:tr>
      <w:tr w:rsidR="008A5A92" w:rsidRPr="008A5A92" w14:paraId="6D487B06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61DEE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B0FE37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наручники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54399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CF003A" w14:textId="76576E90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03E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A5A92" w:rsidRPr="008A5A92" w14:paraId="74CEE2F3" w14:textId="77777777" w:rsidTr="004F76CF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A479BD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DEF22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палки резиновые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C4EE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6BEF7A" w14:textId="1E08A3CB" w:rsidR="008A5A92" w:rsidRPr="008A5A92" w:rsidRDefault="00103E8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A5A92" w:rsidRPr="008A5A92" w14:paraId="5217D5E6" w14:textId="77777777" w:rsidTr="00FC32E1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E576F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112CBB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жилеты защитные 1-5 классов защиты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1DCC00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727EF6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56C2E09C" w14:textId="77777777" w:rsidTr="00FC32E1">
        <w:trPr>
          <w:trHeight w:val="26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75BB1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7A970F5C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шлемы защитные 1-3 классов защиты отечественного производства</w:t>
            </w:r>
          </w:p>
        </w:tc>
        <w:tc>
          <w:tcPr>
            <w:tcW w:w="176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352AA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837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2B1B6E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5A92" w:rsidRPr="008A5A92" w14:paraId="77B194F7" w14:textId="77777777" w:rsidTr="004F76CF">
        <w:trPr>
          <w:trHeight w:val="278"/>
        </w:trPr>
        <w:tc>
          <w:tcPr>
            <w:tcW w:w="966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2FA3F5" w14:textId="1505BF1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Методические материалы</w:t>
            </w:r>
          </w:p>
        </w:tc>
      </w:tr>
      <w:tr w:rsidR="008A5A92" w:rsidRPr="008A5A92" w14:paraId="57AA8B09" w14:textId="77777777" w:rsidTr="004F76CF">
        <w:trPr>
          <w:trHeight w:val="571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CB2F3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A11C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пособие по Программе (по каждой дисциплине и по каждой теме),</w:t>
            </w:r>
          </w:p>
          <w:p w14:paraId="2869091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(печатные издания, плакаты, электронные учебные материалы, тематические фильмы)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E6C41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BDC98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A5A92" w:rsidRPr="008A5A92" w14:paraId="2EDCC820" w14:textId="77777777" w:rsidTr="008A5A92">
        <w:trPr>
          <w:trHeight w:val="279"/>
        </w:trPr>
        <w:tc>
          <w:tcPr>
            <w:tcW w:w="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04116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17" w:type="dxa"/>
            <w:gridSpan w:val="3"/>
            <w:tcBorders>
              <w:left w:val="single" w:sz="12" w:space="0" w:color="auto"/>
            </w:tcBorders>
            <w:vAlign w:val="center"/>
          </w:tcPr>
          <w:p w14:paraId="04EDB8F2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Информационный стенд</w:t>
            </w:r>
          </w:p>
        </w:tc>
      </w:tr>
      <w:tr w:rsidR="008A5A92" w:rsidRPr="008A5A92" w14:paraId="534E0AA8" w14:textId="77777777" w:rsidTr="004F76CF">
        <w:trPr>
          <w:trHeight w:val="397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F62D8B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3E1700" w14:textId="56C1FCBE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Закон Российской Федерации от 7 февраля 1992 г. </w:t>
            </w:r>
            <w:r w:rsidR="007A394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2300-1 </w:t>
            </w:r>
            <w:r w:rsidR="007A394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О защите прав потребителей</w:t>
            </w:r>
            <w:r w:rsidR="007A394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0504E3" w14:textId="1A58341E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99408C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6141F725" w14:textId="77777777" w:rsidTr="007A394A">
        <w:trPr>
          <w:trHeight w:val="390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FBBA07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1C8712" w14:textId="40176E81" w:rsidR="008A5A92" w:rsidRPr="008A5A92" w:rsidRDefault="007A394A" w:rsidP="007A3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л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>ицензия на осуществление образовательной деятельности с соответствующим приложением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30768000" w14:textId="44D423DC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4D195E42" w14:textId="77777777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AC6C75B" w14:textId="77777777" w:rsidTr="007A394A">
        <w:trPr>
          <w:trHeight w:val="495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B3393B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08A770C4" w14:textId="3FC26920" w:rsidR="008A5A92" w:rsidRPr="008A5A92" w:rsidRDefault="007A394A" w:rsidP="007A3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л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>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записи Единого государственного реестра юридических лиц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1A9DCB00" w14:textId="19709B45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32817087" w14:textId="77777777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78C0D224" w14:textId="77777777" w:rsidTr="007A394A">
        <w:trPr>
          <w:trHeight w:val="275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ABF82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30F1A2B6" w14:textId="419A7622" w:rsidR="008A5A92" w:rsidRPr="008A5A92" w:rsidRDefault="007A394A" w:rsidP="007A3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Копия 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>Устав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A5A92"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АНО «Школа охраны 42»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40FBFAB5" w14:textId="10017292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</w:tcPr>
          <w:p w14:paraId="1DCDBC63" w14:textId="77777777" w:rsidR="008A5A92" w:rsidRPr="008A5A92" w:rsidRDefault="008A5A92" w:rsidP="007A3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1D73C225" w14:textId="77777777" w:rsidTr="004F76CF">
        <w:trPr>
          <w:trHeight w:val="244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4AA76A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055C90" w14:textId="33CA2342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="00FC32E1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CA5A0" w14:textId="22950FF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2AD681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B7CE2E9" w14:textId="77777777" w:rsidTr="004F76CF">
        <w:trPr>
          <w:trHeight w:val="241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BD08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AB6F4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Учебный план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DA003E" w14:textId="4B92A17E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81C92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6A4D1569" w14:textId="77777777" w:rsidTr="004F76CF">
        <w:trPr>
          <w:trHeight w:val="382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19BE43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A50455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Календарный учебный график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A3EB3F" w14:textId="534A370A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84BCD5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21C8A89C" w14:textId="77777777" w:rsidTr="004F76CF">
        <w:trPr>
          <w:trHeight w:val="274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3B5BC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3C93B8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 занятий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FBDD0D" w14:textId="612E536C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5C021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7212FB26" w14:textId="77777777" w:rsidTr="004F76CF">
        <w:trPr>
          <w:trHeight w:val="279"/>
        </w:trPr>
        <w:tc>
          <w:tcPr>
            <w:tcW w:w="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F93F5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00B2B1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Книга жалоб и предложений </w:t>
            </w:r>
          </w:p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D41D52" w14:textId="49433970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75B7A4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A5A92" w:rsidRPr="008A5A92" w14:paraId="33230AAD" w14:textId="77777777" w:rsidTr="004F76CF">
        <w:trPr>
          <w:trHeight w:val="560"/>
        </w:trPr>
        <w:tc>
          <w:tcPr>
            <w:tcW w:w="8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9C236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C708E" w14:textId="77777777" w:rsidR="008A5A92" w:rsidRPr="008A5A92" w:rsidRDefault="008A5A92" w:rsidP="008A5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 xml:space="preserve">Адрес официального сайта в информационно-телекоммуникационной сети "Интернет" </w:t>
            </w:r>
          </w:p>
        </w:tc>
        <w:tc>
          <w:tcPr>
            <w:tcW w:w="17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6B062" w14:textId="32FF6A69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8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96D4E" w14:textId="77777777" w:rsidR="008A5A92" w:rsidRPr="008A5A92" w:rsidRDefault="008A5A92" w:rsidP="008A5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5A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67A640E" w14:textId="77777777" w:rsidR="00943602" w:rsidRPr="008A5A92" w:rsidRDefault="00943602" w:rsidP="008A5A92"/>
    <w:p w14:paraId="178DBF33" w14:textId="77777777" w:rsidR="00977543" w:rsidRPr="008A5A92" w:rsidRDefault="00977543" w:rsidP="008A5A92"/>
    <w:p w14:paraId="505D627F" w14:textId="77F019BB" w:rsidR="00943602" w:rsidRPr="00943602" w:rsidRDefault="00943602" w:rsidP="0097754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1" w:name="_Hlk163730233"/>
      <w:r w:rsidRPr="00943602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lastRenderedPageBreak/>
        <w:t>III</w:t>
      </w:r>
      <w:r w:rsidRPr="009436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 Содержание Программы</w:t>
      </w:r>
    </w:p>
    <w:p w14:paraId="29989441" w14:textId="77777777" w:rsidR="00943602" w:rsidRPr="004D7C25" w:rsidRDefault="00943602" w:rsidP="004D7C25">
      <w:pPr>
        <w:autoSpaceDE w:val="0"/>
        <w:autoSpaceDN w:val="0"/>
        <w:adjustRightInd w:val="0"/>
        <w:spacing w:after="0" w:line="240" w:lineRule="auto"/>
        <w:ind w:firstLine="680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2C7EC773" w14:textId="77E85C24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20. Календарный учебный график Программы:</w:t>
      </w:r>
    </w:p>
    <w:p w14:paraId="16B648F1" w14:textId="77777777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20"/>
        <w:gridCol w:w="2428"/>
        <w:gridCol w:w="2002"/>
        <w:gridCol w:w="3465"/>
      </w:tblGrid>
      <w:tr w:rsidR="004D7C25" w:rsidRPr="008E1A5D" w14:paraId="3E50D8D8" w14:textId="77777777" w:rsidTr="004D7C25">
        <w:trPr>
          <w:trHeight w:val="1972"/>
        </w:trPr>
        <w:tc>
          <w:tcPr>
            <w:tcW w:w="1820" w:type="dxa"/>
          </w:tcPr>
          <w:p w14:paraId="6A1907E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Календарный месяц, в котором проводится обучение по Программе</w:t>
            </w:r>
          </w:p>
        </w:tc>
        <w:tc>
          <w:tcPr>
            <w:tcW w:w="2428" w:type="dxa"/>
          </w:tcPr>
          <w:p w14:paraId="5D52597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Даты начала и окончания обучения по Программе</w:t>
            </w:r>
          </w:p>
        </w:tc>
        <w:tc>
          <w:tcPr>
            <w:tcW w:w="2002" w:type="dxa"/>
          </w:tcPr>
          <w:p w14:paraId="3B3F8E9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День освоения Программы</w:t>
            </w:r>
          </w:p>
        </w:tc>
        <w:tc>
          <w:tcPr>
            <w:tcW w:w="3465" w:type="dxa"/>
          </w:tcPr>
          <w:p w14:paraId="104EE91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Дисциплины Программы и количество часов</w:t>
            </w:r>
          </w:p>
        </w:tc>
      </w:tr>
      <w:tr w:rsidR="004D7C25" w:rsidRPr="008E1A5D" w14:paraId="3797E792" w14:textId="77777777" w:rsidTr="004D7C25">
        <w:trPr>
          <w:trHeight w:val="189"/>
        </w:trPr>
        <w:tc>
          <w:tcPr>
            <w:tcW w:w="1820" w:type="dxa"/>
            <w:vMerge w:val="restart"/>
            <w:vAlign w:val="center"/>
          </w:tcPr>
          <w:p w14:paraId="3E9BA6D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(Наименование месяца)</w:t>
            </w:r>
          </w:p>
        </w:tc>
        <w:tc>
          <w:tcPr>
            <w:tcW w:w="2428" w:type="dxa"/>
            <w:vMerge w:val="restart"/>
            <w:vAlign w:val="center"/>
          </w:tcPr>
          <w:p w14:paraId="745D68A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Теоретические и практические занятия (даты проведения)</w:t>
            </w:r>
          </w:p>
        </w:tc>
        <w:tc>
          <w:tcPr>
            <w:tcW w:w="2002" w:type="dxa"/>
            <w:vAlign w:val="center"/>
          </w:tcPr>
          <w:p w14:paraId="3E852FA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 день</w:t>
            </w:r>
          </w:p>
        </w:tc>
        <w:tc>
          <w:tcPr>
            <w:tcW w:w="3465" w:type="dxa"/>
            <w:vAlign w:val="center"/>
          </w:tcPr>
          <w:p w14:paraId="1682EBA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Д1 (8 ч.)</w:t>
            </w:r>
          </w:p>
        </w:tc>
      </w:tr>
      <w:tr w:rsidR="004D7C25" w:rsidRPr="008E1A5D" w14:paraId="6B5D6FA6" w14:textId="77777777" w:rsidTr="004D7C25">
        <w:trPr>
          <w:trHeight w:val="83"/>
        </w:trPr>
        <w:tc>
          <w:tcPr>
            <w:tcW w:w="1820" w:type="dxa"/>
            <w:vMerge/>
          </w:tcPr>
          <w:p w14:paraId="599BADD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vMerge/>
          </w:tcPr>
          <w:p w14:paraId="44682CB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vAlign w:val="center"/>
          </w:tcPr>
          <w:p w14:paraId="6B87BFF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день</w:t>
            </w:r>
          </w:p>
        </w:tc>
        <w:tc>
          <w:tcPr>
            <w:tcW w:w="3465" w:type="dxa"/>
            <w:vAlign w:val="center"/>
          </w:tcPr>
          <w:p w14:paraId="51DB767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Д1 (1 ч.), Д2 (7 ч.)</w:t>
            </w:r>
          </w:p>
        </w:tc>
      </w:tr>
      <w:tr w:rsidR="004D7C25" w:rsidRPr="008E1A5D" w14:paraId="5AB5260A" w14:textId="77777777" w:rsidTr="004D7C25">
        <w:trPr>
          <w:trHeight w:val="20"/>
        </w:trPr>
        <w:tc>
          <w:tcPr>
            <w:tcW w:w="1820" w:type="dxa"/>
            <w:vMerge/>
          </w:tcPr>
          <w:p w14:paraId="7A91362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vMerge/>
          </w:tcPr>
          <w:p w14:paraId="2FD66F8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vAlign w:val="center"/>
          </w:tcPr>
          <w:p w14:paraId="508131E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 день</w:t>
            </w:r>
          </w:p>
        </w:tc>
        <w:tc>
          <w:tcPr>
            <w:tcW w:w="3465" w:type="dxa"/>
            <w:vAlign w:val="center"/>
          </w:tcPr>
          <w:p w14:paraId="076577E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Д3 (7 ч.), Д4 (1 ч.)</w:t>
            </w:r>
          </w:p>
        </w:tc>
      </w:tr>
      <w:tr w:rsidR="004D7C25" w:rsidRPr="008E1A5D" w14:paraId="58CC8233" w14:textId="77777777" w:rsidTr="004D7C25">
        <w:trPr>
          <w:trHeight w:val="20"/>
        </w:trPr>
        <w:tc>
          <w:tcPr>
            <w:tcW w:w="1820" w:type="dxa"/>
            <w:vMerge/>
          </w:tcPr>
          <w:p w14:paraId="7281410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vMerge/>
          </w:tcPr>
          <w:p w14:paraId="63A8528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vAlign w:val="center"/>
          </w:tcPr>
          <w:p w14:paraId="4B72ECA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 день</w:t>
            </w:r>
          </w:p>
        </w:tc>
        <w:tc>
          <w:tcPr>
            <w:tcW w:w="3465" w:type="dxa"/>
            <w:vAlign w:val="center"/>
          </w:tcPr>
          <w:p w14:paraId="12EE3DF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Д4 (4 ч.), Д5 (4 ч.)</w:t>
            </w:r>
          </w:p>
        </w:tc>
      </w:tr>
      <w:tr w:rsidR="004D7C25" w:rsidRPr="008E1A5D" w14:paraId="13687DE0" w14:textId="77777777" w:rsidTr="004D7C25">
        <w:trPr>
          <w:trHeight w:val="20"/>
        </w:trPr>
        <w:tc>
          <w:tcPr>
            <w:tcW w:w="1820" w:type="dxa"/>
            <w:vMerge/>
          </w:tcPr>
          <w:p w14:paraId="38ABCB5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vMerge/>
          </w:tcPr>
          <w:p w14:paraId="31A3FF1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vAlign w:val="center"/>
          </w:tcPr>
          <w:p w14:paraId="7B7E5B0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 день</w:t>
            </w:r>
          </w:p>
        </w:tc>
        <w:tc>
          <w:tcPr>
            <w:tcW w:w="3465" w:type="dxa"/>
            <w:vAlign w:val="center"/>
          </w:tcPr>
          <w:p w14:paraId="397688B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Д5 (1 ч.), Д6 (5 ч.)</w:t>
            </w:r>
          </w:p>
        </w:tc>
      </w:tr>
      <w:tr w:rsidR="004D7C25" w:rsidRPr="008E1A5D" w14:paraId="289E4194" w14:textId="77777777" w:rsidTr="004D7C25">
        <w:trPr>
          <w:trHeight w:val="213"/>
        </w:trPr>
        <w:tc>
          <w:tcPr>
            <w:tcW w:w="1820" w:type="dxa"/>
            <w:vMerge/>
          </w:tcPr>
          <w:p w14:paraId="2AB1AB3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vAlign w:val="center"/>
          </w:tcPr>
          <w:p w14:paraId="7D02BA6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 (дата проведения)</w:t>
            </w:r>
          </w:p>
        </w:tc>
        <w:tc>
          <w:tcPr>
            <w:tcW w:w="2002" w:type="dxa"/>
            <w:vAlign w:val="center"/>
          </w:tcPr>
          <w:p w14:paraId="6CB584D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 день</w:t>
            </w:r>
          </w:p>
        </w:tc>
        <w:tc>
          <w:tcPr>
            <w:tcW w:w="3465" w:type="dxa"/>
            <w:vAlign w:val="center"/>
          </w:tcPr>
          <w:p w14:paraId="0AB6F9E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 (2 ч.)</w:t>
            </w:r>
          </w:p>
        </w:tc>
      </w:tr>
      <w:tr w:rsidR="004D7C25" w:rsidRPr="008E1A5D" w14:paraId="716A4CFC" w14:textId="77777777" w:rsidTr="004D7C25">
        <w:trPr>
          <w:trHeight w:val="4275"/>
        </w:trPr>
        <w:tc>
          <w:tcPr>
            <w:tcW w:w="9715" w:type="dxa"/>
            <w:gridSpan w:val="4"/>
            <w:vAlign w:val="center"/>
          </w:tcPr>
          <w:p w14:paraId="437A76B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Используемые сокращения наименований дисциплин Программы:</w:t>
            </w:r>
          </w:p>
          <w:p w14:paraId="4C28760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1 (Д1) - Правовые основы деятельности руководителя частной охранной организации;</w:t>
            </w:r>
          </w:p>
          <w:p w14:paraId="47451C4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2 (Д2) - Основы управления (менеджмент) в частной охранной организации;</w:t>
            </w:r>
          </w:p>
          <w:p w14:paraId="415A7D9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3 (Д3) - Деятельность руководителя частной охранной организации по организации оказания охранных услуг;</w:t>
            </w:r>
          </w:p>
          <w:p w14:paraId="4790499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4 (Д4) - Трудовые отношения и охрана труда в частной охранной организации;</w:t>
            </w:r>
          </w:p>
          <w:p w14:paraId="05631F5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5 (Д5) - Организация охранных услуг с применением технических средств охраны;</w:t>
            </w:r>
          </w:p>
          <w:p w14:paraId="46B6E48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Дисциплина 6 (Д6) - Оказание содействия частными охранными организациями правоохранительным органам</w:t>
            </w:r>
          </w:p>
        </w:tc>
      </w:tr>
    </w:tbl>
    <w:p w14:paraId="16184AFF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E18217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502142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4B6D797A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67EDC399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68848D4C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2F47BBDC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5E16AE76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3D01DE65" w14:textId="6DFEABEE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21. </w:t>
      </w:r>
      <w:r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У</w:t>
      </w: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чебный план Программы:</w:t>
      </w:r>
    </w:p>
    <w:p w14:paraId="0BBDA6A8" w14:textId="77777777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4"/>
        <w:gridCol w:w="5825"/>
        <w:gridCol w:w="913"/>
        <w:gridCol w:w="1217"/>
        <w:gridCol w:w="1033"/>
      </w:tblGrid>
      <w:tr w:rsidR="004D7C25" w:rsidRPr="008E1A5D" w14:paraId="0DAFACC5" w14:textId="77777777" w:rsidTr="00CE6FBB">
        <w:trPr>
          <w:trHeight w:val="20"/>
        </w:trPr>
        <w:tc>
          <w:tcPr>
            <w:tcW w:w="724" w:type="dxa"/>
            <w:vMerge w:val="restart"/>
          </w:tcPr>
          <w:p w14:paraId="05AF25F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824" w:type="dxa"/>
            <w:vMerge w:val="restart"/>
          </w:tcPr>
          <w:p w14:paraId="2B5051A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дисциплин</w:t>
            </w:r>
          </w:p>
        </w:tc>
        <w:tc>
          <w:tcPr>
            <w:tcW w:w="913" w:type="dxa"/>
            <w:vMerge w:val="restart"/>
          </w:tcPr>
          <w:p w14:paraId="4358E36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2249" w:type="dxa"/>
            <w:gridSpan w:val="2"/>
          </w:tcPr>
          <w:p w14:paraId="4418FD0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4D7C25" w:rsidRPr="008E1A5D" w14:paraId="14673DBF" w14:textId="77777777" w:rsidTr="00CE6FBB">
        <w:trPr>
          <w:trHeight w:val="272"/>
        </w:trPr>
        <w:tc>
          <w:tcPr>
            <w:tcW w:w="724" w:type="dxa"/>
            <w:vMerge/>
          </w:tcPr>
          <w:p w14:paraId="2783B00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824" w:type="dxa"/>
            <w:vMerge/>
          </w:tcPr>
          <w:p w14:paraId="0204A15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13" w:type="dxa"/>
            <w:vMerge/>
          </w:tcPr>
          <w:p w14:paraId="06AE1AD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17" w:type="dxa"/>
          </w:tcPr>
          <w:p w14:paraId="60485F3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31" w:type="dxa"/>
          </w:tcPr>
          <w:p w14:paraId="537A42F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52947825" w14:textId="77777777" w:rsidTr="004D7C25">
        <w:trPr>
          <w:trHeight w:val="31"/>
        </w:trPr>
        <w:tc>
          <w:tcPr>
            <w:tcW w:w="724" w:type="dxa"/>
            <w:vAlign w:val="center"/>
          </w:tcPr>
          <w:p w14:paraId="57B8773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24" w:type="dxa"/>
            <w:vAlign w:val="center"/>
          </w:tcPr>
          <w:p w14:paraId="5AC266F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деятельности руководителя частной охранной организации</w:t>
            </w:r>
          </w:p>
        </w:tc>
        <w:tc>
          <w:tcPr>
            <w:tcW w:w="913" w:type="dxa"/>
            <w:vAlign w:val="center"/>
          </w:tcPr>
          <w:p w14:paraId="6EF5512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17" w:type="dxa"/>
            <w:vAlign w:val="center"/>
          </w:tcPr>
          <w:p w14:paraId="5437E25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31" w:type="dxa"/>
            <w:vAlign w:val="center"/>
          </w:tcPr>
          <w:p w14:paraId="7EF3306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 (1)</w:t>
            </w:r>
          </w:p>
        </w:tc>
      </w:tr>
      <w:tr w:rsidR="004D7C25" w:rsidRPr="008E1A5D" w14:paraId="2D84FF48" w14:textId="77777777" w:rsidTr="004D7C25">
        <w:trPr>
          <w:trHeight w:val="284"/>
        </w:trPr>
        <w:tc>
          <w:tcPr>
            <w:tcW w:w="724" w:type="dxa"/>
            <w:vAlign w:val="center"/>
          </w:tcPr>
          <w:p w14:paraId="24D1FB2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24" w:type="dxa"/>
            <w:vAlign w:val="bottom"/>
          </w:tcPr>
          <w:p w14:paraId="269E087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управления (менеджмент) в частной охранной организации</w:t>
            </w:r>
          </w:p>
        </w:tc>
        <w:tc>
          <w:tcPr>
            <w:tcW w:w="913" w:type="dxa"/>
            <w:vAlign w:val="center"/>
          </w:tcPr>
          <w:p w14:paraId="17B6FD7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17" w:type="dxa"/>
            <w:vAlign w:val="center"/>
          </w:tcPr>
          <w:p w14:paraId="6226A85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1" w:type="dxa"/>
            <w:vAlign w:val="center"/>
          </w:tcPr>
          <w:p w14:paraId="0014802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(1)</w:t>
            </w:r>
          </w:p>
        </w:tc>
      </w:tr>
      <w:tr w:rsidR="004D7C25" w:rsidRPr="008E1A5D" w14:paraId="21F97F08" w14:textId="77777777" w:rsidTr="004D7C25">
        <w:trPr>
          <w:trHeight w:val="409"/>
        </w:trPr>
        <w:tc>
          <w:tcPr>
            <w:tcW w:w="724" w:type="dxa"/>
            <w:vAlign w:val="center"/>
          </w:tcPr>
          <w:p w14:paraId="62423FF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24" w:type="dxa"/>
            <w:vAlign w:val="bottom"/>
          </w:tcPr>
          <w:p w14:paraId="229C501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Деятельность руководителя частной охранной организации по организации оказания охранных услуг</w:t>
            </w:r>
          </w:p>
        </w:tc>
        <w:tc>
          <w:tcPr>
            <w:tcW w:w="913" w:type="dxa"/>
            <w:vAlign w:val="center"/>
          </w:tcPr>
          <w:p w14:paraId="61B9D4D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17" w:type="dxa"/>
            <w:vAlign w:val="center"/>
          </w:tcPr>
          <w:p w14:paraId="3126AB9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1" w:type="dxa"/>
            <w:vAlign w:val="center"/>
          </w:tcPr>
          <w:p w14:paraId="3392CE1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(1)</w:t>
            </w:r>
          </w:p>
        </w:tc>
      </w:tr>
      <w:tr w:rsidR="004D7C25" w:rsidRPr="008E1A5D" w14:paraId="3657FE80" w14:textId="77777777" w:rsidTr="004D7C25">
        <w:trPr>
          <w:trHeight w:val="654"/>
        </w:trPr>
        <w:tc>
          <w:tcPr>
            <w:tcW w:w="724" w:type="dxa"/>
            <w:vAlign w:val="center"/>
          </w:tcPr>
          <w:p w14:paraId="7B8B299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24" w:type="dxa"/>
            <w:vAlign w:val="bottom"/>
          </w:tcPr>
          <w:p w14:paraId="24C7CEA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Трудовые отношения и охрана труда в частной охранной организации</w:t>
            </w:r>
          </w:p>
        </w:tc>
        <w:tc>
          <w:tcPr>
            <w:tcW w:w="913" w:type="dxa"/>
            <w:vAlign w:val="center"/>
          </w:tcPr>
          <w:p w14:paraId="205021C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7" w:type="dxa"/>
            <w:vAlign w:val="center"/>
          </w:tcPr>
          <w:p w14:paraId="3D2DB1B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1" w:type="dxa"/>
            <w:vAlign w:val="center"/>
          </w:tcPr>
          <w:p w14:paraId="1D07266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(1)</w:t>
            </w:r>
          </w:p>
        </w:tc>
      </w:tr>
      <w:tr w:rsidR="004D7C25" w:rsidRPr="008E1A5D" w14:paraId="09FD6AF2" w14:textId="77777777" w:rsidTr="004D7C25">
        <w:trPr>
          <w:trHeight w:val="642"/>
        </w:trPr>
        <w:tc>
          <w:tcPr>
            <w:tcW w:w="724" w:type="dxa"/>
            <w:vAlign w:val="center"/>
          </w:tcPr>
          <w:p w14:paraId="68CB553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24" w:type="dxa"/>
            <w:vAlign w:val="bottom"/>
          </w:tcPr>
          <w:p w14:paraId="5B91A56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Организация частных охранных услуг с применением технических средств охраны</w:t>
            </w:r>
          </w:p>
        </w:tc>
        <w:tc>
          <w:tcPr>
            <w:tcW w:w="913" w:type="dxa"/>
            <w:vAlign w:val="center"/>
          </w:tcPr>
          <w:p w14:paraId="7D82581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7" w:type="dxa"/>
            <w:vAlign w:val="center"/>
          </w:tcPr>
          <w:p w14:paraId="0C7B8DF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1" w:type="dxa"/>
            <w:vAlign w:val="center"/>
          </w:tcPr>
          <w:p w14:paraId="7B01AAA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(1)</w:t>
            </w:r>
          </w:p>
        </w:tc>
      </w:tr>
      <w:tr w:rsidR="004D7C25" w:rsidRPr="008E1A5D" w14:paraId="19B2EA01" w14:textId="77777777" w:rsidTr="004D7C25">
        <w:trPr>
          <w:trHeight w:val="981"/>
        </w:trPr>
        <w:tc>
          <w:tcPr>
            <w:tcW w:w="724" w:type="dxa"/>
            <w:vAlign w:val="center"/>
          </w:tcPr>
          <w:p w14:paraId="59FC6D1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24" w:type="dxa"/>
            <w:vAlign w:val="center"/>
          </w:tcPr>
          <w:p w14:paraId="43F2583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Оказание содействия частными охранными организациями правоохранительным органам</w:t>
            </w:r>
          </w:p>
        </w:tc>
        <w:tc>
          <w:tcPr>
            <w:tcW w:w="913" w:type="dxa"/>
            <w:vAlign w:val="center"/>
          </w:tcPr>
          <w:p w14:paraId="432EDA5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7" w:type="dxa"/>
            <w:vAlign w:val="center"/>
          </w:tcPr>
          <w:p w14:paraId="777A594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1" w:type="dxa"/>
            <w:vAlign w:val="center"/>
          </w:tcPr>
          <w:p w14:paraId="2BC0ACD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 (1)</w:t>
            </w:r>
          </w:p>
        </w:tc>
      </w:tr>
      <w:tr w:rsidR="004D7C25" w:rsidRPr="008E1A5D" w14:paraId="43CC95C0" w14:textId="77777777" w:rsidTr="00CE6FBB">
        <w:trPr>
          <w:trHeight w:val="820"/>
        </w:trPr>
        <w:tc>
          <w:tcPr>
            <w:tcW w:w="6549" w:type="dxa"/>
            <w:gridSpan w:val="2"/>
            <w:vAlign w:val="center"/>
          </w:tcPr>
          <w:p w14:paraId="7FC7E98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3163" w:type="dxa"/>
            <w:gridSpan w:val="3"/>
            <w:vAlign w:val="center"/>
          </w:tcPr>
          <w:p w14:paraId="3357A11D" w14:textId="77777777" w:rsidR="004D7C25" w:rsidRPr="00CE6FBB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E6FBB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eastAsia="ru-RU"/>
              </w:rPr>
              <w:t>Время проведения по каждой дисциплине включено в общее время освоения дисциплин (указано в скобках в графах для практических занятий)</w:t>
            </w:r>
          </w:p>
        </w:tc>
      </w:tr>
      <w:tr w:rsidR="004D7C25" w:rsidRPr="008E1A5D" w14:paraId="4D476EE0" w14:textId="77777777" w:rsidTr="004D7C25">
        <w:trPr>
          <w:trHeight w:val="327"/>
        </w:trPr>
        <w:tc>
          <w:tcPr>
            <w:tcW w:w="6549" w:type="dxa"/>
            <w:gridSpan w:val="2"/>
            <w:vAlign w:val="center"/>
          </w:tcPr>
          <w:p w14:paraId="1A99B3C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13" w:type="dxa"/>
            <w:vAlign w:val="center"/>
          </w:tcPr>
          <w:p w14:paraId="1592A8A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7" w:type="dxa"/>
            <w:vAlign w:val="center"/>
          </w:tcPr>
          <w:p w14:paraId="365C832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1" w:type="dxa"/>
            <w:vAlign w:val="center"/>
          </w:tcPr>
          <w:p w14:paraId="161F63E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5876711C" w14:textId="77777777" w:rsidTr="004D7C25">
        <w:trPr>
          <w:trHeight w:val="327"/>
        </w:trPr>
        <w:tc>
          <w:tcPr>
            <w:tcW w:w="6549" w:type="dxa"/>
            <w:gridSpan w:val="2"/>
            <w:vAlign w:val="center"/>
          </w:tcPr>
          <w:p w14:paraId="487573C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13" w:type="dxa"/>
            <w:vAlign w:val="center"/>
          </w:tcPr>
          <w:p w14:paraId="5CE82C9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17" w:type="dxa"/>
            <w:vAlign w:val="center"/>
          </w:tcPr>
          <w:p w14:paraId="520310F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031" w:type="dxa"/>
            <w:vAlign w:val="center"/>
          </w:tcPr>
          <w:p w14:paraId="5AADCBF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14</w:t>
            </w:r>
          </w:p>
        </w:tc>
      </w:tr>
    </w:tbl>
    <w:p w14:paraId="52DE29B8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EB29CE0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6067B27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BF92BA3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0D8D503" w14:textId="39F7651B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EE8DA8" w14:textId="74BD4AF5" w:rsidR="00CE6FBB" w:rsidRDefault="00CE6FBB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F18C8C" w14:textId="79A98DEE" w:rsidR="00CE6FBB" w:rsidRDefault="00CE6FBB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B6D0B4" w14:textId="1871834D" w:rsidR="00CE6FBB" w:rsidRDefault="00CE6FBB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5C6E8D4" w14:textId="77777777" w:rsidR="00CE6FBB" w:rsidRDefault="00CE6FBB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B9929DE" w14:textId="4DE7F780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70EB8C6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52BFC2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16BCC42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FF35CEC" w14:textId="02387824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22. Тематические планы и рабочие программы дисциплин.</w:t>
      </w:r>
    </w:p>
    <w:p w14:paraId="4B65BE31" w14:textId="77777777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2640A4D9" w14:textId="2A70440E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22.1. Тематический план дисциплины «Правовые основы деятельности руководителя частной охранной организации»</w:t>
      </w:r>
    </w:p>
    <w:p w14:paraId="1900EDE1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6"/>
        <w:gridCol w:w="5760"/>
        <w:gridCol w:w="903"/>
        <w:gridCol w:w="1204"/>
        <w:gridCol w:w="1021"/>
      </w:tblGrid>
      <w:tr w:rsidR="004D7C25" w:rsidRPr="008E1A5D" w14:paraId="0F07C982" w14:textId="77777777" w:rsidTr="004D7C25">
        <w:trPr>
          <w:trHeight w:val="121"/>
        </w:trPr>
        <w:tc>
          <w:tcPr>
            <w:tcW w:w="716" w:type="dxa"/>
            <w:vMerge w:val="restart"/>
          </w:tcPr>
          <w:p w14:paraId="53B28A6F" w14:textId="43518BE2" w:rsidR="004D7C25" w:rsidRPr="008E1A5D" w:rsidRDefault="00A0190E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4D7C25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59" w:type="dxa"/>
            <w:vMerge w:val="restart"/>
          </w:tcPr>
          <w:p w14:paraId="037598E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28" w:type="dxa"/>
            <w:gridSpan w:val="3"/>
          </w:tcPr>
          <w:p w14:paraId="51784BF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7C25" w:rsidRPr="008E1A5D" w14:paraId="371BD43C" w14:textId="77777777" w:rsidTr="004D7C25">
        <w:trPr>
          <w:trHeight w:val="173"/>
        </w:trPr>
        <w:tc>
          <w:tcPr>
            <w:tcW w:w="716" w:type="dxa"/>
            <w:vMerge/>
          </w:tcPr>
          <w:p w14:paraId="38CA343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59" w:type="dxa"/>
            <w:vMerge/>
          </w:tcPr>
          <w:p w14:paraId="4042712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3" w:type="dxa"/>
            <w:vMerge w:val="restart"/>
          </w:tcPr>
          <w:p w14:paraId="4FFBEE7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24" w:type="dxa"/>
            <w:gridSpan w:val="2"/>
          </w:tcPr>
          <w:p w14:paraId="0EF70F8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7C25" w:rsidRPr="008E1A5D" w14:paraId="07EDCAB6" w14:textId="77777777" w:rsidTr="004D7C25">
        <w:trPr>
          <w:trHeight w:val="20"/>
        </w:trPr>
        <w:tc>
          <w:tcPr>
            <w:tcW w:w="716" w:type="dxa"/>
            <w:vMerge/>
          </w:tcPr>
          <w:p w14:paraId="41A9D6F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59" w:type="dxa"/>
            <w:vMerge/>
          </w:tcPr>
          <w:p w14:paraId="2BA995E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3" w:type="dxa"/>
            <w:vMerge/>
          </w:tcPr>
          <w:p w14:paraId="23E8B1A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4" w:type="dxa"/>
          </w:tcPr>
          <w:p w14:paraId="30F3713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0" w:type="dxa"/>
          </w:tcPr>
          <w:p w14:paraId="064B0AE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2647493E" w14:textId="77777777" w:rsidTr="004D7C25">
        <w:trPr>
          <w:trHeight w:val="439"/>
        </w:trPr>
        <w:tc>
          <w:tcPr>
            <w:tcW w:w="716" w:type="dxa"/>
            <w:vAlign w:val="center"/>
          </w:tcPr>
          <w:p w14:paraId="4886619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59" w:type="dxa"/>
            <w:vAlign w:val="center"/>
          </w:tcPr>
          <w:p w14:paraId="665A9D8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Нормативно-правовое регулирование деятельности частных охранных организаций</w:t>
            </w:r>
          </w:p>
        </w:tc>
        <w:tc>
          <w:tcPr>
            <w:tcW w:w="903" w:type="dxa"/>
            <w:vAlign w:val="center"/>
          </w:tcPr>
          <w:p w14:paraId="3D5AC67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4" w:type="dxa"/>
            <w:vAlign w:val="center"/>
          </w:tcPr>
          <w:p w14:paraId="5E7CD5C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0" w:type="dxa"/>
            <w:vAlign w:val="center"/>
          </w:tcPr>
          <w:p w14:paraId="76228B4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63B2C783" w14:textId="77777777" w:rsidTr="004D7C25">
        <w:trPr>
          <w:trHeight w:val="16"/>
        </w:trPr>
        <w:tc>
          <w:tcPr>
            <w:tcW w:w="716" w:type="dxa"/>
            <w:vAlign w:val="center"/>
          </w:tcPr>
          <w:p w14:paraId="17D1869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59" w:type="dxa"/>
            <w:vAlign w:val="center"/>
          </w:tcPr>
          <w:p w14:paraId="5C25627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Виды частных охранных услуг</w:t>
            </w:r>
          </w:p>
        </w:tc>
        <w:tc>
          <w:tcPr>
            <w:tcW w:w="903" w:type="dxa"/>
            <w:vAlign w:val="center"/>
          </w:tcPr>
          <w:p w14:paraId="213F42A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12EBD45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0" w:type="dxa"/>
            <w:vAlign w:val="center"/>
          </w:tcPr>
          <w:p w14:paraId="7C3DA36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75A38764" w14:textId="77777777" w:rsidTr="004D7C25">
        <w:trPr>
          <w:trHeight w:val="459"/>
        </w:trPr>
        <w:tc>
          <w:tcPr>
            <w:tcW w:w="716" w:type="dxa"/>
            <w:vAlign w:val="center"/>
          </w:tcPr>
          <w:p w14:paraId="5C9CDAC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59" w:type="dxa"/>
            <w:vAlign w:val="center"/>
          </w:tcPr>
          <w:p w14:paraId="0883187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осуществления пропускного и внутриобъектового режимов на объектах частной охраны</w:t>
            </w:r>
          </w:p>
        </w:tc>
        <w:tc>
          <w:tcPr>
            <w:tcW w:w="903" w:type="dxa"/>
            <w:vAlign w:val="center"/>
          </w:tcPr>
          <w:p w14:paraId="284E118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560242E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0" w:type="dxa"/>
            <w:vAlign w:val="center"/>
          </w:tcPr>
          <w:p w14:paraId="2FCD64D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36FE08EA" w14:textId="77777777" w:rsidTr="004D7C25">
        <w:trPr>
          <w:trHeight w:val="135"/>
        </w:trPr>
        <w:tc>
          <w:tcPr>
            <w:tcW w:w="716" w:type="dxa"/>
            <w:vAlign w:val="center"/>
          </w:tcPr>
          <w:p w14:paraId="1D8DF30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59" w:type="dxa"/>
            <w:vAlign w:val="center"/>
          </w:tcPr>
          <w:p w14:paraId="69B0219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организации деятельности частных охранников и телохранителей</w:t>
            </w:r>
          </w:p>
        </w:tc>
        <w:tc>
          <w:tcPr>
            <w:tcW w:w="903" w:type="dxa"/>
            <w:vAlign w:val="center"/>
          </w:tcPr>
          <w:p w14:paraId="2505687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4" w:type="dxa"/>
            <w:vAlign w:val="center"/>
          </w:tcPr>
          <w:p w14:paraId="5B86339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0" w:type="dxa"/>
            <w:vAlign w:val="center"/>
          </w:tcPr>
          <w:p w14:paraId="4675F9D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1DB65215" w14:textId="77777777" w:rsidTr="004D7C25">
        <w:trPr>
          <w:trHeight w:val="120"/>
        </w:trPr>
        <w:tc>
          <w:tcPr>
            <w:tcW w:w="716" w:type="dxa"/>
            <w:vAlign w:val="center"/>
          </w:tcPr>
          <w:p w14:paraId="4AA8DD1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59" w:type="dxa"/>
            <w:vAlign w:val="center"/>
          </w:tcPr>
          <w:p w14:paraId="4B376EC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Применение физической силы, оружия и специальных средств при осуществлении частной охранной деятельности</w:t>
            </w:r>
          </w:p>
        </w:tc>
        <w:tc>
          <w:tcPr>
            <w:tcW w:w="903" w:type="dxa"/>
            <w:vAlign w:val="center"/>
          </w:tcPr>
          <w:p w14:paraId="28A1F94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68E4CD9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0" w:type="dxa"/>
            <w:vAlign w:val="center"/>
          </w:tcPr>
          <w:p w14:paraId="2CB1026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79643624" w14:textId="77777777" w:rsidTr="004D7C25">
        <w:trPr>
          <w:trHeight w:val="80"/>
        </w:trPr>
        <w:tc>
          <w:tcPr>
            <w:tcW w:w="716" w:type="dxa"/>
            <w:vAlign w:val="center"/>
          </w:tcPr>
          <w:p w14:paraId="7677C49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59" w:type="dxa"/>
            <w:vAlign w:val="center"/>
          </w:tcPr>
          <w:p w14:paraId="6BBDFAA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Федеральный государственный контроль (надзор) за частной охранной деятельностью</w:t>
            </w:r>
          </w:p>
        </w:tc>
        <w:tc>
          <w:tcPr>
            <w:tcW w:w="903" w:type="dxa"/>
            <w:vAlign w:val="center"/>
          </w:tcPr>
          <w:p w14:paraId="7246714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13746DB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0" w:type="dxa"/>
            <w:vAlign w:val="center"/>
          </w:tcPr>
          <w:p w14:paraId="74A1AC8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7D05DEBB" w14:textId="77777777" w:rsidTr="004D7C25">
        <w:trPr>
          <w:trHeight w:val="326"/>
        </w:trPr>
        <w:tc>
          <w:tcPr>
            <w:tcW w:w="6476" w:type="dxa"/>
            <w:gridSpan w:val="2"/>
            <w:vAlign w:val="center"/>
          </w:tcPr>
          <w:p w14:paraId="147DFC6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3" w:type="dxa"/>
            <w:vAlign w:val="center"/>
          </w:tcPr>
          <w:p w14:paraId="40483EC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4" w:type="dxa"/>
            <w:vAlign w:val="center"/>
          </w:tcPr>
          <w:p w14:paraId="2E9E1A5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0" w:type="dxa"/>
            <w:vAlign w:val="center"/>
          </w:tcPr>
          <w:p w14:paraId="0265233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4D944724" w14:textId="77777777" w:rsidTr="004D7C25">
        <w:trPr>
          <w:trHeight w:val="326"/>
        </w:trPr>
        <w:tc>
          <w:tcPr>
            <w:tcW w:w="6476" w:type="dxa"/>
            <w:gridSpan w:val="2"/>
            <w:vAlign w:val="center"/>
          </w:tcPr>
          <w:p w14:paraId="653EAAA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3" w:type="dxa"/>
            <w:vAlign w:val="center"/>
          </w:tcPr>
          <w:p w14:paraId="302525F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04" w:type="dxa"/>
            <w:vAlign w:val="center"/>
          </w:tcPr>
          <w:p w14:paraId="1C2EBDD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20" w:type="dxa"/>
            <w:vAlign w:val="center"/>
          </w:tcPr>
          <w:p w14:paraId="4835A8A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</w:tr>
    </w:tbl>
    <w:p w14:paraId="4C7A118F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F8430AB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FE90740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2CACD9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115734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3EA50D9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94AAF60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1385538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EBEEDF8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94F1937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D4297CE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7C7EFCC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14FE418" w14:textId="77777777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B5FA06C" w14:textId="77777777" w:rsidR="004D7C25" w:rsidRDefault="004D7C25" w:rsidP="002427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>22.2. Рабочая программа дисциплины «Правовые основы деятельности руководителя частной охранной организации»</w:t>
      </w:r>
      <w:r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.</w:t>
      </w:r>
    </w:p>
    <w:p w14:paraId="020080DB" w14:textId="3D038705" w:rsidR="004D7C25" w:rsidRP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14:paraId="685C063B" w14:textId="77777777" w:rsidR="004D7C25" w:rsidRP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Нормативно-правовое регулирование деятельности частных охранных организаций.</w:t>
      </w:r>
    </w:p>
    <w:p w14:paraId="2D67F9E0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Основы нормативно-правового регулирования деятельности частных охранных организаций.</w:t>
      </w:r>
    </w:p>
    <w:p w14:paraId="08E9DB33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Правовой статус руководителя частной охранной организации. Требования к руководителю частной охранной организации. Права и обязанности руководителя частной охранной организации.</w:t>
      </w:r>
    </w:p>
    <w:p w14:paraId="0E8AD852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создания частной охранной организации, получения и продления лицензии на частную охранную деятельность. Приостановление действия лицензии на частную охранную деятельность и аннулирование лицензии на частную охранную деятельность.</w:t>
      </w:r>
    </w:p>
    <w:p w14:paraId="7F997C61" w14:textId="18CFF3C3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Предоставление в электронной форме государственных и муниципальных услуг.</w:t>
      </w:r>
    </w:p>
    <w:p w14:paraId="1941BD29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Ограничения в деятельности частных охранных организаций.</w:t>
      </w:r>
    </w:p>
    <w:p w14:paraId="0A029947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уведомления частной охранной организацией территориальных органов Росгвардии о начале и об окончании оказания охранных услуг, изменении состава учредителей (участников) частной охранной организации, смене руководителя частной охранной организации, филиала частной охранной организации.</w:t>
      </w:r>
    </w:p>
    <w:p w14:paraId="20BEE1EE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Вопросы уголовной и административной ответственности при осуществлении частной охранной деятельности.</w:t>
      </w:r>
    </w:p>
    <w:p w14:paraId="55EE3696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Уголовная ответственность. Обстоятельства, исключающие преступность деяния. Общая характеристика преступлений против личности. </w:t>
      </w:r>
      <w:hyperlink r:id="rId1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127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138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1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139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Уголовного кодекса Российской Федерации (далее - УК России). Общая характеристика преступлений в сфере экономики. </w:t>
      </w:r>
      <w:hyperlink r:id="rId1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171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УК России. Преступления против общественной безопасности. Нарушения уголовного законодательства в сфере оборота оружия и ответственность за них. </w:t>
      </w:r>
      <w:hyperlink r:id="rId2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222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226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УК России.</w:t>
      </w:r>
    </w:p>
    <w:p w14:paraId="2EB0EB24" w14:textId="7CC72BBF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Административная ответственность. Административные правонарушения в области предпринимательской деятельности. </w:t>
      </w:r>
      <w:hyperlink r:id="rId2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 14.1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Кодекса Российской Федерации об административных правонарушениях (далее - КоАП). Административные правонарушения, посягающие на институты государственной власти. </w:t>
      </w:r>
      <w:hyperlink r:id="rId2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 17.12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 Административные правонарушения против порядка управления. </w:t>
      </w:r>
      <w:hyperlink r:id="rId2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Статьи 19.1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2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19.4.1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19.20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19.23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 Административные правонарушения, посягающие на общественный порядок и общественную безопасность. Административная ответственность за совершение правонарушений, предусмотренных </w:t>
      </w:r>
      <w:hyperlink r:id="rId3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частями 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</w:t>
      </w:r>
      <w:hyperlink r:id="rId3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 статьи 20.1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статьями 20.8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3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20.16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20.17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2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20.19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3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20.20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4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5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20.23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6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20.24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7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частью 5 статьи 20.25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hyperlink r:id="rId48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статьей 20.31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</w:t>
      </w:r>
      <w:hyperlink r:id="rId49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статьей 20.32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КоАП.</w:t>
      </w:r>
    </w:p>
    <w:p w14:paraId="7FE62928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3984F7" w14:textId="77777777" w:rsidR="004D7C25" w:rsidRP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Виды частных охранных услуг.</w:t>
      </w:r>
    </w:p>
    <w:p w14:paraId="3DAEDD1C" w14:textId="3BC5DD97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Предусмотренные Федеральным </w:t>
      </w:r>
      <w:hyperlink r:id="rId50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законом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"О частной охранной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деятельности" виды охранных услуг. Лицензионные требования по каждому из видов охранных услуг. Порядок осуществления контроля (надзора) за соблюдением лицензионных требований. Грубые нарушения лицензионных требований частной охранной организацией.</w:t>
      </w:r>
    </w:p>
    <w:p w14:paraId="30D2BFA6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654BCB" w14:textId="77777777" w:rsidR="004D7C25" w:rsidRP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Правовые основы осуществления пропускного и внутриобъектового режимов на объектах частной охраны.</w:t>
      </w:r>
    </w:p>
    <w:p w14:paraId="611995AB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осуществления пропускного режима на объектах частной охраны.</w:t>
      </w:r>
    </w:p>
    <w:p w14:paraId="2D8FA2C1" w14:textId="200F1C52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осуществления внутриобъектового режима на объектах частной охраны.</w:t>
      </w:r>
    </w:p>
    <w:p w14:paraId="7EBE4788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639396" w14:textId="77777777" w:rsidR="004D7C25" w:rsidRP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4D7C2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Правовые основы организации деятельности частных охранников и телохранителей.</w:t>
      </w:r>
    </w:p>
    <w:p w14:paraId="5921DAA6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Правовой статус частного охранника и телохранителя. Особенности работы частного охранника в зависимости от его квалификационного разряда.</w:t>
      </w:r>
    </w:p>
    <w:p w14:paraId="02CE0792" w14:textId="4EE258CE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Реализация полномочий частных охранников по контролю за доступом участников и (или) зрителей в места проведения мероприятий, их сопровождению и размещению на местах, указанных в билетах, проведению осмотра физических лиц и осмотра находящихся при них вещей, в том числе с применением технических средств, а также требованию от участников и (или) зрителей соблюдения правил поведения. </w:t>
      </w:r>
      <w:hyperlink r:id="rId51">
        <w:r w:rsidRPr="008E1A5D">
          <w:rPr>
            <w:rFonts w:ascii="Times New Roman" w:eastAsiaTheme="minorEastAsia" w:hAnsi="Times New Roman" w:cs="Times New Roman"/>
            <w:color w:val="0000FF"/>
            <w:kern w:val="2"/>
            <w:sz w:val="28"/>
            <w:szCs w:val="28"/>
            <w:lang w:eastAsia="ru-RU"/>
          </w:rPr>
          <w:t>Правила</w:t>
        </w:r>
      </w:hyperlink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поведения зрителей при проведении официальных спортивных соревнований.</w:t>
      </w:r>
    </w:p>
    <w:p w14:paraId="56356373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Профессиональное обучение (профессиональная подготовка и повышение квалификации) частных охранников и телохранителей.</w:t>
      </w:r>
    </w:p>
    <w:p w14:paraId="59350EA3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Национальные и профессиональные стандарты в частной охранной деятельности.</w:t>
      </w:r>
    </w:p>
    <w:p w14:paraId="637F7794" w14:textId="5C75C414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прохождения периодических проверок на пригодность к действиям в условиях, связанных с применением специальных средств и (или) оружия.</w:t>
      </w:r>
    </w:p>
    <w:p w14:paraId="2CF02D07" w14:textId="77777777" w:rsidR="00A0190E" w:rsidRPr="008E1A5D" w:rsidRDefault="00A0190E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1B45FA" w14:textId="77777777" w:rsidR="004D7C25" w:rsidRPr="00A0190E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Применение физической силы, оружия и специальных средств при осуществлении частной охранной деятельности.</w:t>
      </w:r>
    </w:p>
    <w:p w14:paraId="2D58602A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задержания лица, совершившего противоправное посягательство на охраняемый объект или охраняемое лицо, жизнь и здоровье частного охранника, телохранителя, на общественный порядок в местах оказания охранных услуг либо нарушающего внутриобъектовый режим и (или) пропускной режим, в том числе при обеспечении порядка в местах проведения мероприятий (при наличии в его действиях признаков преступления либо административного правонарушения). Принятие мер по незамедлительной передаче задержанного в орган внутренних дел (полицию).</w:t>
      </w:r>
    </w:p>
    <w:p w14:paraId="326DE4A7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Правовые основы применения физической силы, оружия и специальных средств, разрешенных для использования в частной охранной деятельности.</w:t>
      </w:r>
    </w:p>
    <w:p w14:paraId="3CE9B9C1" w14:textId="14FC1F64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Обязанность частного охранника и телохранителя незамедлительно информировать о случаях применения физической силы, специальных средств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или оружия, повлекших за собой причинение вреда здоровью граждан или их смерть, причинение ущерба чужому имуществу (в том числе в случае пресечения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комплексов), прокурора, орган внутренних дел и территориальный орган Росгвардии по месту совершения события. Обязанность частного охранника и телохранителя в возможно короткий срок уведомить медицинскую организацию о получении лицами телесных повреждений при применении ими физической силы, специальных средств или оружия. Запреты и ограничения на использование и применение оружия, специальных средств и физической силы.</w:t>
      </w:r>
    </w:p>
    <w:p w14:paraId="274CFB7F" w14:textId="77777777" w:rsidR="00A0190E" w:rsidRPr="008E1A5D" w:rsidRDefault="00A0190E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87E7D8" w14:textId="77777777" w:rsidR="004D7C25" w:rsidRPr="00A0190E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6. Федеральный государственный контроль (надзор) за частной охранной деятельностью.</w:t>
      </w:r>
    </w:p>
    <w:p w14:paraId="11D6354B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должностных лиц органов, уполномоченных на осуществление федерального государственного контроля (надзора) за соблюдением лицензионных требований частной охранной организацией.</w:t>
      </w:r>
    </w:p>
    <w:p w14:paraId="61C74068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частных охранных организаций при осуществлении федерального государственного контроля (надзора), меры по защите их прав и законных интересов.</w:t>
      </w:r>
    </w:p>
    <w:p w14:paraId="33FEBE88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обжалования результатов проверки соблюдения лицензионных требований частной охранной организацией.</w:t>
      </w:r>
    </w:p>
    <w:p w14:paraId="4EE03EB2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Действия работников частных охранных организаций при осуществлении федерального государственного контроля (надзора) за соблюдением лицензионных требований частной охранной организацией.</w:t>
      </w:r>
    </w:p>
    <w:p w14:paraId="0BD223F6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Действия частных охранников при проведении мероприятий федерального государственного контроля (надзора) на охраняемых объектах.</w:t>
      </w:r>
    </w:p>
    <w:p w14:paraId="261B41EF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7901AE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0E1027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B4FB8BA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DA70305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88DC4A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09E41F3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2BBFB2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24206F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6015010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CC948E7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E3BE116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74F8F8C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B4F3D86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B74883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1C1191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4B20879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54AE732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BA3A0F" w14:textId="68BC27A5" w:rsidR="004D7C25" w:rsidRPr="00A0190E" w:rsidRDefault="004D7C25" w:rsidP="00A0190E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22.3. Тематический план дисциплины </w:t>
      </w:r>
      <w:r w:rsid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Основы управления (менеджмент) в частной охранной организации</w:t>
      </w:r>
      <w:r w:rsid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5E5212EF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"/>
        <w:gridCol w:w="5575"/>
        <w:gridCol w:w="1151"/>
        <w:gridCol w:w="1211"/>
        <w:gridCol w:w="1031"/>
      </w:tblGrid>
      <w:tr w:rsidR="004D7C25" w:rsidRPr="008E1A5D" w14:paraId="44E30130" w14:textId="77777777" w:rsidTr="00A0190E">
        <w:trPr>
          <w:trHeight w:val="56"/>
        </w:trPr>
        <w:tc>
          <w:tcPr>
            <w:tcW w:w="726" w:type="dxa"/>
            <w:vMerge w:val="restart"/>
          </w:tcPr>
          <w:p w14:paraId="0DAD5197" w14:textId="4E0E17F1" w:rsidR="004D7C25" w:rsidRPr="008E1A5D" w:rsidRDefault="00A0190E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4D7C25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5574" w:type="dxa"/>
            <w:vMerge w:val="restart"/>
          </w:tcPr>
          <w:p w14:paraId="4D1FBD8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393" w:type="dxa"/>
            <w:gridSpan w:val="3"/>
          </w:tcPr>
          <w:p w14:paraId="55B6122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7C25" w:rsidRPr="008E1A5D" w14:paraId="4D94D14D" w14:textId="77777777" w:rsidTr="00A0190E">
        <w:trPr>
          <w:trHeight w:val="20"/>
        </w:trPr>
        <w:tc>
          <w:tcPr>
            <w:tcW w:w="726" w:type="dxa"/>
            <w:vMerge/>
          </w:tcPr>
          <w:p w14:paraId="53B16FE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574" w:type="dxa"/>
            <w:vMerge/>
          </w:tcPr>
          <w:p w14:paraId="591F704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51" w:type="dxa"/>
            <w:vMerge w:val="restart"/>
          </w:tcPr>
          <w:p w14:paraId="2623087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42" w:type="dxa"/>
            <w:gridSpan w:val="2"/>
          </w:tcPr>
          <w:p w14:paraId="2908B1A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7C25" w:rsidRPr="008E1A5D" w14:paraId="5FFFEB95" w14:textId="77777777" w:rsidTr="00A0190E">
        <w:trPr>
          <w:trHeight w:val="20"/>
        </w:trPr>
        <w:tc>
          <w:tcPr>
            <w:tcW w:w="726" w:type="dxa"/>
            <w:vMerge/>
          </w:tcPr>
          <w:p w14:paraId="612E4B3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574" w:type="dxa"/>
            <w:vMerge/>
          </w:tcPr>
          <w:p w14:paraId="480776E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51" w:type="dxa"/>
            <w:vMerge/>
          </w:tcPr>
          <w:p w14:paraId="616A8A6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11" w:type="dxa"/>
          </w:tcPr>
          <w:p w14:paraId="4F4BD07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30" w:type="dxa"/>
          </w:tcPr>
          <w:p w14:paraId="2A88DFD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7521AED1" w14:textId="77777777" w:rsidTr="00A0190E">
        <w:trPr>
          <w:trHeight w:val="643"/>
        </w:trPr>
        <w:tc>
          <w:tcPr>
            <w:tcW w:w="726" w:type="dxa"/>
            <w:vAlign w:val="center"/>
          </w:tcPr>
          <w:p w14:paraId="77FDA0F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74" w:type="dxa"/>
            <w:vAlign w:val="center"/>
          </w:tcPr>
          <w:p w14:paraId="5815553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управления в частной охранной организации</w:t>
            </w:r>
          </w:p>
        </w:tc>
        <w:tc>
          <w:tcPr>
            <w:tcW w:w="1151" w:type="dxa"/>
            <w:vAlign w:val="center"/>
          </w:tcPr>
          <w:p w14:paraId="4573C47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1" w:type="dxa"/>
            <w:vAlign w:val="center"/>
          </w:tcPr>
          <w:p w14:paraId="0545427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0" w:type="dxa"/>
            <w:vAlign w:val="center"/>
          </w:tcPr>
          <w:p w14:paraId="4D13369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29CA4EE7" w14:textId="77777777" w:rsidTr="00A0190E">
        <w:trPr>
          <w:trHeight w:val="327"/>
        </w:trPr>
        <w:tc>
          <w:tcPr>
            <w:tcW w:w="726" w:type="dxa"/>
            <w:vAlign w:val="center"/>
          </w:tcPr>
          <w:p w14:paraId="283C8D1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74" w:type="dxa"/>
            <w:vAlign w:val="center"/>
          </w:tcPr>
          <w:p w14:paraId="35FCE33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Развитие частной охранной организации</w:t>
            </w:r>
          </w:p>
        </w:tc>
        <w:tc>
          <w:tcPr>
            <w:tcW w:w="1151" w:type="dxa"/>
            <w:vAlign w:val="center"/>
          </w:tcPr>
          <w:p w14:paraId="41A4F87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1" w:type="dxa"/>
            <w:vAlign w:val="center"/>
          </w:tcPr>
          <w:p w14:paraId="70DBC38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0" w:type="dxa"/>
            <w:vAlign w:val="center"/>
          </w:tcPr>
          <w:p w14:paraId="39E88F3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61413386" w14:textId="77777777" w:rsidTr="00A0190E">
        <w:trPr>
          <w:trHeight w:val="643"/>
        </w:trPr>
        <w:tc>
          <w:tcPr>
            <w:tcW w:w="726" w:type="dxa"/>
            <w:vAlign w:val="center"/>
          </w:tcPr>
          <w:p w14:paraId="5141B04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74" w:type="dxa"/>
            <w:vAlign w:val="center"/>
          </w:tcPr>
          <w:p w14:paraId="6015AFF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Управление персоналом частной охранной организации</w:t>
            </w:r>
          </w:p>
        </w:tc>
        <w:tc>
          <w:tcPr>
            <w:tcW w:w="1151" w:type="dxa"/>
            <w:vAlign w:val="center"/>
          </w:tcPr>
          <w:p w14:paraId="3B0CC52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11" w:type="dxa"/>
            <w:vAlign w:val="center"/>
          </w:tcPr>
          <w:p w14:paraId="73F4B0B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30" w:type="dxa"/>
            <w:vAlign w:val="center"/>
          </w:tcPr>
          <w:p w14:paraId="0D2BB81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46504103" w14:textId="77777777" w:rsidTr="00A0190E">
        <w:trPr>
          <w:trHeight w:val="655"/>
        </w:trPr>
        <w:tc>
          <w:tcPr>
            <w:tcW w:w="726" w:type="dxa"/>
            <w:vAlign w:val="center"/>
          </w:tcPr>
          <w:p w14:paraId="1D62833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74" w:type="dxa"/>
            <w:vAlign w:val="center"/>
          </w:tcPr>
          <w:p w14:paraId="6751495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маркетинга рынка частных охранных услуг</w:t>
            </w:r>
          </w:p>
        </w:tc>
        <w:tc>
          <w:tcPr>
            <w:tcW w:w="1151" w:type="dxa"/>
            <w:vAlign w:val="center"/>
          </w:tcPr>
          <w:p w14:paraId="3476B54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11" w:type="dxa"/>
            <w:vAlign w:val="center"/>
          </w:tcPr>
          <w:p w14:paraId="4915C44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30" w:type="dxa"/>
            <w:vAlign w:val="center"/>
          </w:tcPr>
          <w:p w14:paraId="6318B7C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7CF33FA1" w14:textId="77777777" w:rsidTr="00A0190E">
        <w:trPr>
          <w:trHeight w:val="643"/>
        </w:trPr>
        <w:tc>
          <w:tcPr>
            <w:tcW w:w="726" w:type="dxa"/>
            <w:vAlign w:val="center"/>
          </w:tcPr>
          <w:p w14:paraId="0FDAEE8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74" w:type="dxa"/>
            <w:vAlign w:val="center"/>
          </w:tcPr>
          <w:p w14:paraId="5CFC793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Финансовое управление частной охранной организацией</w:t>
            </w:r>
          </w:p>
        </w:tc>
        <w:tc>
          <w:tcPr>
            <w:tcW w:w="1151" w:type="dxa"/>
            <w:vAlign w:val="center"/>
          </w:tcPr>
          <w:p w14:paraId="5CC42A1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1" w:type="dxa"/>
            <w:vAlign w:val="center"/>
          </w:tcPr>
          <w:p w14:paraId="6C8ED99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0" w:type="dxa"/>
            <w:vAlign w:val="center"/>
          </w:tcPr>
          <w:p w14:paraId="3F3F5D8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0E9EFD3D" w14:textId="77777777" w:rsidTr="00A0190E">
        <w:trPr>
          <w:trHeight w:val="16"/>
        </w:trPr>
        <w:tc>
          <w:tcPr>
            <w:tcW w:w="6301" w:type="dxa"/>
            <w:gridSpan w:val="2"/>
            <w:vAlign w:val="center"/>
          </w:tcPr>
          <w:p w14:paraId="1ADD09E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1151" w:type="dxa"/>
            <w:vAlign w:val="center"/>
          </w:tcPr>
          <w:p w14:paraId="2CD2046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1" w:type="dxa"/>
            <w:vAlign w:val="center"/>
          </w:tcPr>
          <w:p w14:paraId="0FFF348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30" w:type="dxa"/>
            <w:vAlign w:val="center"/>
          </w:tcPr>
          <w:p w14:paraId="4C8E6AA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2D925128" w14:textId="77777777" w:rsidTr="00A0190E">
        <w:trPr>
          <w:trHeight w:val="16"/>
        </w:trPr>
        <w:tc>
          <w:tcPr>
            <w:tcW w:w="6301" w:type="dxa"/>
            <w:gridSpan w:val="2"/>
            <w:vAlign w:val="center"/>
          </w:tcPr>
          <w:p w14:paraId="0465BBD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51" w:type="dxa"/>
            <w:vAlign w:val="center"/>
          </w:tcPr>
          <w:p w14:paraId="4DE4072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11" w:type="dxa"/>
            <w:vAlign w:val="center"/>
          </w:tcPr>
          <w:p w14:paraId="3FF3AAD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0" w:type="dxa"/>
            <w:vAlign w:val="center"/>
          </w:tcPr>
          <w:p w14:paraId="01EE49D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</w:tr>
    </w:tbl>
    <w:p w14:paraId="614045E5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570FFF7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9F5A06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D090D0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42C09C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B026EC1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62EFB84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C34F7E5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2BD6704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CD479B8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CF7F33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820CA37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D4A6F9D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900170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3A1EA5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C510C00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F8328B6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6CA6038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91D87B7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0F04E6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9C65547" w14:textId="35B25F1F" w:rsidR="004D7C25" w:rsidRDefault="004D7C25" w:rsidP="002427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22.4. </w:t>
      </w:r>
      <w:r w:rsidR="00A0190E"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A0190E"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Основы управления (менеджмент) в частной охранной организации</w:t>
      </w:r>
      <w:r w:rsidR="00A0190E"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.</w:t>
      </w:r>
    </w:p>
    <w:p w14:paraId="16F7F65C" w14:textId="77777777" w:rsidR="00A0190E" w:rsidRPr="00A0190E" w:rsidRDefault="00A0190E" w:rsidP="002427C5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48C284FF" w14:textId="77777777" w:rsidR="004D7C25" w:rsidRPr="00A0190E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Основы управления в частной охранной организации.</w:t>
      </w:r>
    </w:p>
    <w:p w14:paraId="6974FC62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Структура, управление и ресурсы частной охранной организации.</w:t>
      </w:r>
    </w:p>
    <w:p w14:paraId="48031BF6" w14:textId="41B2DD5F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Управленческий учет в частной охранной организации.</w:t>
      </w:r>
    </w:p>
    <w:p w14:paraId="05E356F6" w14:textId="77777777" w:rsidR="00A0190E" w:rsidRPr="008E1A5D" w:rsidRDefault="00A0190E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1788C8" w14:textId="73E751B8" w:rsidR="00A0190E" w:rsidRPr="00A0190E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Развитие частной охранной организации.</w:t>
      </w:r>
    </w:p>
    <w:p w14:paraId="5551CC15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Этапы развития частной охранной организации.</w:t>
      </w:r>
    </w:p>
    <w:p w14:paraId="3E0F3073" w14:textId="0C3703CC" w:rsidR="004D7C25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развития частных охранных организаций на рынке охранных услуг.</w:t>
      </w:r>
    </w:p>
    <w:p w14:paraId="359957A4" w14:textId="77777777" w:rsidR="00A0190E" w:rsidRPr="008E1A5D" w:rsidRDefault="00A0190E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7C2780D" w14:textId="77777777" w:rsidR="004D7C25" w:rsidRPr="00A0190E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Управление персоналом частной охранной организации.</w:t>
      </w:r>
    </w:p>
    <w:p w14:paraId="2A84877B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Система работы с персоналом.</w:t>
      </w:r>
    </w:p>
    <w:p w14:paraId="394E3DB8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Подбор, адаптация и движение персонала.</w:t>
      </w:r>
    </w:p>
    <w:p w14:paraId="09A292FD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Обучение и аттестация персонала.</w:t>
      </w:r>
    </w:p>
    <w:p w14:paraId="3CEDB0E7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Системы мотивации работников.</w:t>
      </w:r>
    </w:p>
    <w:p w14:paraId="05A86237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Развитие корпоративной культуры и формирование лояльности работников.</w:t>
      </w:r>
    </w:p>
    <w:p w14:paraId="385BAFDD" w14:textId="77777777" w:rsidR="00A0190E" w:rsidRDefault="00A0190E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7CC98B8" w14:textId="56C400B3" w:rsidR="004D7C25" w:rsidRPr="00A0190E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Основы маркетинга рынка частных охранных услуг.</w:t>
      </w:r>
    </w:p>
    <w:p w14:paraId="6F0BA248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Анализ текущего состояния и перспектив рынка частных охранных услуг.</w:t>
      </w:r>
    </w:p>
    <w:p w14:paraId="2C5DA363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Основы маркетинга рынка частных охранных услуг.</w:t>
      </w:r>
    </w:p>
    <w:p w14:paraId="1F51D0ED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Организационные модели частной охранной организации.</w:t>
      </w:r>
    </w:p>
    <w:p w14:paraId="20C8E446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продаж частных охранных услуг.</w:t>
      </w:r>
    </w:p>
    <w:p w14:paraId="4F11B8CE" w14:textId="77777777" w:rsidR="00A0190E" w:rsidRDefault="00A0190E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5EA128B" w14:textId="30768D26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Финансовое управление частной охранной организацией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0FD6326B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Технологии финансового управления.</w:t>
      </w:r>
    </w:p>
    <w:p w14:paraId="2758F722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цены на частные охранные услуги.</w:t>
      </w:r>
    </w:p>
    <w:p w14:paraId="1B0D990A" w14:textId="77777777" w:rsidR="004D7C25" w:rsidRPr="008E1A5D" w:rsidRDefault="004D7C25" w:rsidP="002427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доходов частной охранной организации.</w:t>
      </w:r>
    </w:p>
    <w:p w14:paraId="699B68B3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BD22FFA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68C0429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90170B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6EC4F76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A511B2F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28624B5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A0C14CC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4DBD32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33F8AC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FC12EBA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E49C2A5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3DB04E8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96771A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8485D6F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38066E3" w14:textId="77777777" w:rsidR="00A0190E" w:rsidRDefault="00A0190E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3B4C542" w14:textId="193B30F8" w:rsidR="004D7C25" w:rsidRPr="00A0190E" w:rsidRDefault="004D7C25" w:rsidP="002427C5">
      <w:pPr>
        <w:widowControl w:val="0"/>
        <w:autoSpaceDE w:val="0"/>
        <w:autoSpaceDN w:val="0"/>
        <w:spacing w:after="0" w:line="240" w:lineRule="auto"/>
        <w:ind w:hanging="142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22.5. Тематический план дисциплины </w:t>
      </w:r>
      <w:r w:rsidR="00A0190E"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Деятельность руководителя частной охранной организации по организации оказания охранных услуг</w:t>
      </w:r>
      <w:r w:rsidR="00A0190E" w:rsidRPr="00A0190E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790070C1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3"/>
        <w:gridCol w:w="5738"/>
        <w:gridCol w:w="900"/>
        <w:gridCol w:w="1199"/>
        <w:gridCol w:w="1017"/>
      </w:tblGrid>
      <w:tr w:rsidR="004D7C25" w:rsidRPr="008E1A5D" w14:paraId="0CCE4260" w14:textId="77777777" w:rsidTr="000E3ACC">
        <w:trPr>
          <w:trHeight w:val="436"/>
        </w:trPr>
        <w:tc>
          <w:tcPr>
            <w:tcW w:w="713" w:type="dxa"/>
            <w:vMerge w:val="restart"/>
          </w:tcPr>
          <w:p w14:paraId="20F29F0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738" w:type="dxa"/>
            <w:vMerge w:val="restart"/>
          </w:tcPr>
          <w:p w14:paraId="16CB1C8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16" w:type="dxa"/>
            <w:gridSpan w:val="3"/>
          </w:tcPr>
          <w:p w14:paraId="0911D96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7C25" w:rsidRPr="008E1A5D" w14:paraId="39CC6903" w14:textId="77777777" w:rsidTr="000E3ACC">
        <w:trPr>
          <w:trHeight w:val="532"/>
        </w:trPr>
        <w:tc>
          <w:tcPr>
            <w:tcW w:w="713" w:type="dxa"/>
            <w:vMerge/>
          </w:tcPr>
          <w:p w14:paraId="5FD51D5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38" w:type="dxa"/>
            <w:vMerge/>
          </w:tcPr>
          <w:p w14:paraId="0DD267F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Merge w:val="restart"/>
          </w:tcPr>
          <w:p w14:paraId="5BEC649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15" w:type="dxa"/>
            <w:gridSpan w:val="2"/>
          </w:tcPr>
          <w:p w14:paraId="16DD107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7C25" w:rsidRPr="008E1A5D" w14:paraId="79483437" w14:textId="77777777" w:rsidTr="000E3ACC">
        <w:trPr>
          <w:trHeight w:val="763"/>
        </w:trPr>
        <w:tc>
          <w:tcPr>
            <w:tcW w:w="713" w:type="dxa"/>
            <w:vMerge/>
          </w:tcPr>
          <w:p w14:paraId="71E5672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38" w:type="dxa"/>
            <w:vMerge/>
          </w:tcPr>
          <w:p w14:paraId="08B29BC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Merge/>
          </w:tcPr>
          <w:p w14:paraId="470E26A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14:paraId="04ED07C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16" w:type="dxa"/>
          </w:tcPr>
          <w:p w14:paraId="1450C2A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1FB99B2A" w14:textId="77777777" w:rsidTr="000E3ACC">
        <w:trPr>
          <w:trHeight w:val="642"/>
        </w:trPr>
        <w:tc>
          <w:tcPr>
            <w:tcW w:w="713" w:type="dxa"/>
            <w:vAlign w:val="center"/>
          </w:tcPr>
          <w:p w14:paraId="620820F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38" w:type="dxa"/>
            <w:vAlign w:val="center"/>
          </w:tcPr>
          <w:p w14:paraId="6CE638E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налогообложения и бухгалтерского учета в частной охранной организации</w:t>
            </w:r>
          </w:p>
        </w:tc>
        <w:tc>
          <w:tcPr>
            <w:tcW w:w="900" w:type="dxa"/>
            <w:vAlign w:val="center"/>
          </w:tcPr>
          <w:p w14:paraId="5721586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9" w:type="dxa"/>
            <w:vAlign w:val="center"/>
          </w:tcPr>
          <w:p w14:paraId="3549055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016" w:type="dxa"/>
            <w:vAlign w:val="center"/>
          </w:tcPr>
          <w:p w14:paraId="4D5DBA1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4BD060AB" w14:textId="77777777" w:rsidTr="000E3ACC">
        <w:trPr>
          <w:trHeight w:val="654"/>
        </w:trPr>
        <w:tc>
          <w:tcPr>
            <w:tcW w:w="713" w:type="dxa"/>
            <w:vAlign w:val="center"/>
          </w:tcPr>
          <w:p w14:paraId="2E826FA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38" w:type="dxa"/>
            <w:vAlign w:val="center"/>
          </w:tcPr>
          <w:p w14:paraId="5D031C6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Оборот оружия и специальных средств в частной охранной организации</w:t>
            </w:r>
          </w:p>
        </w:tc>
        <w:tc>
          <w:tcPr>
            <w:tcW w:w="900" w:type="dxa"/>
            <w:vAlign w:val="center"/>
          </w:tcPr>
          <w:p w14:paraId="5B64C1F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9" w:type="dxa"/>
            <w:vAlign w:val="center"/>
          </w:tcPr>
          <w:p w14:paraId="43718C2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16" w:type="dxa"/>
            <w:vAlign w:val="center"/>
          </w:tcPr>
          <w:p w14:paraId="7619835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5069AB27" w14:textId="77777777" w:rsidTr="000E3ACC">
        <w:trPr>
          <w:trHeight w:val="642"/>
        </w:trPr>
        <w:tc>
          <w:tcPr>
            <w:tcW w:w="713" w:type="dxa"/>
            <w:vAlign w:val="center"/>
          </w:tcPr>
          <w:p w14:paraId="141965A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38" w:type="dxa"/>
            <w:vAlign w:val="center"/>
          </w:tcPr>
          <w:p w14:paraId="2D5D6FD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Организация командировок работников частной охранной организации</w:t>
            </w:r>
          </w:p>
        </w:tc>
        <w:tc>
          <w:tcPr>
            <w:tcW w:w="900" w:type="dxa"/>
            <w:vAlign w:val="center"/>
          </w:tcPr>
          <w:p w14:paraId="749953F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9" w:type="dxa"/>
            <w:vAlign w:val="center"/>
          </w:tcPr>
          <w:p w14:paraId="39370D0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dxa"/>
            <w:vAlign w:val="center"/>
          </w:tcPr>
          <w:p w14:paraId="0FFBF81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1FE56075" w14:textId="77777777" w:rsidTr="000E3ACC">
        <w:trPr>
          <w:trHeight w:val="1296"/>
        </w:trPr>
        <w:tc>
          <w:tcPr>
            <w:tcW w:w="713" w:type="dxa"/>
            <w:vAlign w:val="center"/>
          </w:tcPr>
          <w:p w14:paraId="00D7C95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38" w:type="dxa"/>
            <w:vAlign w:val="center"/>
          </w:tcPr>
          <w:p w14:paraId="7154D89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Противодействие терроризму. Участие частных охранных организаций в обеспечении антитеррористической защиты охраняемых объектов</w:t>
            </w:r>
          </w:p>
        </w:tc>
        <w:tc>
          <w:tcPr>
            <w:tcW w:w="900" w:type="dxa"/>
            <w:vAlign w:val="center"/>
          </w:tcPr>
          <w:p w14:paraId="5F05F09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9" w:type="dxa"/>
            <w:vAlign w:val="center"/>
          </w:tcPr>
          <w:p w14:paraId="01EBF79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dxa"/>
            <w:vAlign w:val="center"/>
          </w:tcPr>
          <w:p w14:paraId="54857BA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4662F11C" w14:textId="77777777" w:rsidTr="000E3ACC">
        <w:trPr>
          <w:trHeight w:val="327"/>
        </w:trPr>
        <w:tc>
          <w:tcPr>
            <w:tcW w:w="713" w:type="dxa"/>
            <w:vAlign w:val="center"/>
          </w:tcPr>
          <w:p w14:paraId="3DB2281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38" w:type="dxa"/>
            <w:vAlign w:val="center"/>
          </w:tcPr>
          <w:p w14:paraId="76B9E8E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Организация охраны объектов</w:t>
            </w:r>
          </w:p>
        </w:tc>
        <w:tc>
          <w:tcPr>
            <w:tcW w:w="900" w:type="dxa"/>
            <w:vAlign w:val="center"/>
          </w:tcPr>
          <w:p w14:paraId="5528D63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9" w:type="dxa"/>
            <w:vAlign w:val="center"/>
          </w:tcPr>
          <w:p w14:paraId="1AAFA06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dxa"/>
            <w:vAlign w:val="center"/>
          </w:tcPr>
          <w:p w14:paraId="5EAA4D4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5ED605B4" w14:textId="77777777" w:rsidTr="000E3ACC">
        <w:trPr>
          <w:trHeight w:val="327"/>
        </w:trPr>
        <w:tc>
          <w:tcPr>
            <w:tcW w:w="6451" w:type="dxa"/>
            <w:gridSpan w:val="2"/>
            <w:vAlign w:val="center"/>
          </w:tcPr>
          <w:p w14:paraId="5CC89CF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0" w:type="dxa"/>
            <w:vAlign w:val="center"/>
          </w:tcPr>
          <w:p w14:paraId="173B32E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9" w:type="dxa"/>
            <w:vAlign w:val="center"/>
          </w:tcPr>
          <w:p w14:paraId="551CD36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16" w:type="dxa"/>
            <w:vAlign w:val="center"/>
          </w:tcPr>
          <w:p w14:paraId="4DE82B6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03CD2857" w14:textId="77777777" w:rsidTr="000E3ACC">
        <w:trPr>
          <w:trHeight w:val="327"/>
        </w:trPr>
        <w:tc>
          <w:tcPr>
            <w:tcW w:w="6451" w:type="dxa"/>
            <w:gridSpan w:val="2"/>
            <w:vAlign w:val="center"/>
          </w:tcPr>
          <w:p w14:paraId="53A5AAD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0" w:type="dxa"/>
            <w:vAlign w:val="center"/>
          </w:tcPr>
          <w:p w14:paraId="159731B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9" w:type="dxa"/>
            <w:vAlign w:val="center"/>
          </w:tcPr>
          <w:p w14:paraId="645B749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6" w:type="dxa"/>
            <w:vAlign w:val="center"/>
          </w:tcPr>
          <w:p w14:paraId="23941A9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</w:tr>
    </w:tbl>
    <w:p w14:paraId="70915364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21C566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93CB4C9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527B820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2745C1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EF3B4A8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2F654FB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AD4092A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304370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F6C4BCD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81B236C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5E6B849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219E7B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95C642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952D285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AE44172" w14:textId="77777777" w:rsidR="00C222AA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2390F9A" w14:textId="2994D458" w:rsidR="004D7C25" w:rsidRPr="00C222AA" w:rsidRDefault="004D7C25" w:rsidP="00C22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22.6. </w:t>
      </w:r>
      <w:r w:rsidR="00C222AA"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C222AA"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Деятельность руководителя частной охранной организации по организации оказания охранных услуг</w:t>
      </w:r>
      <w:r w:rsidR="00C222AA"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4DA30783" w14:textId="77777777" w:rsidR="00C222AA" w:rsidRPr="008E1A5D" w:rsidRDefault="00C222AA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2184C8E" w14:textId="77777777" w:rsidR="004D7C25" w:rsidRPr="00C222AA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Налогообложение и бухгалтерский учет в частной охранной организации.</w:t>
      </w:r>
    </w:p>
    <w:p w14:paraId="693DB39B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налогообложения и бухгалтерского учета в частной охранной организации.</w:t>
      </w:r>
    </w:p>
    <w:p w14:paraId="7F204135" w14:textId="7B5F33ED" w:rsidR="004D7C25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Контроль ведения бухгалтерского и налогового учета.</w:t>
      </w:r>
    </w:p>
    <w:p w14:paraId="0E57F98C" w14:textId="77777777" w:rsidR="00C222AA" w:rsidRPr="008E1A5D" w:rsidRDefault="00C222AA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7290C8" w14:textId="77777777" w:rsidR="004D7C25" w:rsidRPr="00C222AA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Оборот оружия и специальных средств в частной охранной организации.</w:t>
      </w:r>
    </w:p>
    <w:p w14:paraId="2D290C51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оборота оружия и специальных средств в частной охранной организации.</w:t>
      </w:r>
    </w:p>
    <w:p w14:paraId="1ACA5A17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Ведение учетно-контрольной документации по оружию и специальным средствам.</w:t>
      </w:r>
    </w:p>
    <w:p w14:paraId="5FEEF5F3" w14:textId="600D1971" w:rsidR="004D7C25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Основания для выдачи оружия и специальных средств на посты охраны (маршруты).</w:t>
      </w:r>
    </w:p>
    <w:p w14:paraId="7195FCFB" w14:textId="77777777" w:rsidR="00C222AA" w:rsidRPr="008E1A5D" w:rsidRDefault="00C222AA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5E640F" w14:textId="77777777" w:rsidR="004D7C25" w:rsidRPr="00C222AA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Организация командировок работников частной охранной организации.</w:t>
      </w:r>
    </w:p>
    <w:p w14:paraId="59318C28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Оформление и особенности осуществления командировок, в том числе с оружием и специальными средствами.</w:t>
      </w:r>
    </w:p>
    <w:p w14:paraId="5CDACC59" w14:textId="22172FD5" w:rsidR="004D7C25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командировок в зависимости от видов используемого транспорта.</w:t>
      </w:r>
    </w:p>
    <w:p w14:paraId="6E92C196" w14:textId="77777777" w:rsidR="00C222AA" w:rsidRPr="008E1A5D" w:rsidRDefault="00C222AA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0DE48CC" w14:textId="77777777" w:rsidR="004D7C25" w:rsidRPr="00C222AA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Противодействие терроризму. Участие частных охранных организаций в обеспечении антитеррористической защиты охраняемых объектов.</w:t>
      </w:r>
    </w:p>
    <w:p w14:paraId="7A9BAB79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Противодействие терроризму. Виды (этапы) противодействия терроризму. Основы противодействия идеологии терроризма.</w:t>
      </w:r>
    </w:p>
    <w:p w14:paraId="410E3A57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Участие частных охранных организаций в обеспечении антитеррористической защиты охраняемых объектов.</w:t>
      </w:r>
    </w:p>
    <w:p w14:paraId="59E0FF55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действий частных охранников по осмотру прилегающей территории, периметра, коммуникаций и критических элементов объектов охраны, технических полостей, оборудования и предметов в помещениях объекта на предмет наличия угрожающих признаков, свидетельствующих о возможной террористической угрозе.</w:t>
      </w:r>
    </w:p>
    <w:p w14:paraId="27B05704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действий частных охранников по докладу о наличии (отсутствии) признаков террористической угрозы.</w:t>
      </w:r>
    </w:p>
    <w:p w14:paraId="330706F3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Организация действий частных охранников при обнаружении потенциально опасных предметов (подозрительных на наличие взрывных устройств, взрывчатых веществ, огнеопасных веществ). Организация действий частных охранников в случае угрозы террористического акта, полученной от предполагаемого террориста по телефону или при непосредственном общении. Организация действий частных охранников в случае захвата заложников.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Организация действий частных охранников в случае срабатывания взрывного устройства. Организация действий частных охранников в случае применения отравляющих веществ. Организация действий частных охранников по локализации и удалению людей из опасной зоны при возникновении террористических угроз. Организация действий частных охранников при обнаружении ядовитых, отравляющих, токсичных, опасных химических и биологических веществ, а также ядерных материалов, радиоактивных веществ, источников радиоактивного излучения. Организация действий частных охранников по пресечению 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комплексов.</w:t>
      </w:r>
    </w:p>
    <w:p w14:paraId="2FA27198" w14:textId="0F199513" w:rsidR="004D7C25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Рекомендации правоохранительных органов по действиям в случае обнаружения террористических угроз.</w:t>
      </w:r>
    </w:p>
    <w:p w14:paraId="6378BDDC" w14:textId="77777777" w:rsidR="00C222AA" w:rsidRPr="008E1A5D" w:rsidRDefault="00C222AA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5EC9B7B" w14:textId="77777777" w:rsidR="004D7C25" w:rsidRPr="00C222AA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C222AA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Организация охраны объектов.</w:t>
      </w:r>
    </w:p>
    <w:p w14:paraId="61156731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Комплексное обследование и прием объектов под охрану.</w:t>
      </w:r>
    </w:p>
    <w:p w14:paraId="0D24B4C5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Оформление договоров на оказание частных охранных услуг (особенности оформления договоров; документы, подтверждающие законность владения (пользования) имуществом; требования гражданского законодательства к роду, виду, структуре и содержанию заключаемых договоров).</w:t>
      </w:r>
    </w:p>
    <w:p w14:paraId="5437A79B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Подготовка должностной инструкции частного охранника на объекте охраны.</w:t>
      </w:r>
    </w:p>
    <w:p w14:paraId="7625CE6E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Профилактика нарушений в частной охранной деятельности.</w:t>
      </w:r>
    </w:p>
    <w:p w14:paraId="236D4C19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Вопросы организации пропускного и внутриобъектового режимов. Особенности организации внутриобъектового режима и пропускного режима на охраняемых объектах, в отношении которых установлены обязательные для выполнения требования к антитеррористической защищенности. Выявление документов, имеющих признаки подделки (в том числе поддельных входных документов для допуска на мероприятия).</w:t>
      </w:r>
    </w:p>
    <w:p w14:paraId="330D118E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охраны объектов социальной сферы, жизнедеятельности и жизнеобеспечения населения.</w:t>
      </w:r>
    </w:p>
    <w:p w14:paraId="17675073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Особенности обеспечения порядка в местах проведения мероприятий. Осмотр физических лиц и осмотр находящихся при них вещей, в том числе с применением технических средств, осуществляемый совместно с должностными лицами войск национальной гвардии Российской Федерации и (или) органов внутренних дел при входе в места проведения мероприятий; действия при отказе физических лиц подвергнуться осмотру; осмотр въезжающих транспортных средств. Особенности осуществления иных действий,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мероприятий.</w:t>
      </w:r>
    </w:p>
    <w:p w14:paraId="718619C6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Оказание частных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безопасности.</w:t>
      </w:r>
    </w:p>
    <w:p w14:paraId="4097C481" w14:textId="77777777" w:rsidR="004D7C25" w:rsidRPr="008E1A5D" w:rsidRDefault="004D7C25" w:rsidP="00C222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Ограничения по оказанию частных охранных услуг на отдельных категориях объектов.</w:t>
      </w:r>
    </w:p>
    <w:p w14:paraId="664E12F1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98C784E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A9B209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2CA1FC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DFBA3A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BD02470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6983A3C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5A96BA5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925579F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C0468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5C61D65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50C44BE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7771DF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156C6C5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4E2C5E8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36D4DB3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36234F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A8665BB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EE3A83F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7F135B2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5028D9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479017D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E130B6B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3A022B1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7C6CCB8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CB5D191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B5DB1A7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E668CD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3D2CC2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D7F5C4F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5F02C4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9F741E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13A5AE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EB0DA30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C5B4C9E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321220C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0404EB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0D00BEF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84FC11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B0529AC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09859D0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34C345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58439E7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95A6135" w14:textId="066DAD86" w:rsidR="004D7C25" w:rsidRPr="00F43ECF" w:rsidRDefault="004D7C25" w:rsidP="00F43E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22.7. Тематический план дисциплины </w:t>
      </w:r>
      <w:r w:rsidR="00F43ECF"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Трудовые отношения и охрана труда в частной охранной организации</w:t>
      </w:r>
      <w:r w:rsidR="00F43ECF"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3B4FE7A6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5745"/>
        <w:gridCol w:w="901"/>
        <w:gridCol w:w="1201"/>
        <w:gridCol w:w="1018"/>
      </w:tblGrid>
      <w:tr w:rsidR="004D7C25" w:rsidRPr="008E1A5D" w14:paraId="58E04B97" w14:textId="77777777" w:rsidTr="00F43ECF">
        <w:trPr>
          <w:trHeight w:val="439"/>
        </w:trPr>
        <w:tc>
          <w:tcPr>
            <w:tcW w:w="714" w:type="dxa"/>
            <w:vMerge w:val="restart"/>
          </w:tcPr>
          <w:p w14:paraId="0376AA6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745" w:type="dxa"/>
            <w:vMerge w:val="restart"/>
          </w:tcPr>
          <w:p w14:paraId="7A73850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20" w:type="dxa"/>
            <w:gridSpan w:val="3"/>
          </w:tcPr>
          <w:p w14:paraId="3CC47C4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7C25" w:rsidRPr="008E1A5D" w14:paraId="0DA9F174" w14:textId="77777777" w:rsidTr="00F43ECF">
        <w:trPr>
          <w:trHeight w:val="121"/>
        </w:trPr>
        <w:tc>
          <w:tcPr>
            <w:tcW w:w="714" w:type="dxa"/>
            <w:vMerge/>
          </w:tcPr>
          <w:p w14:paraId="2FC0C89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45" w:type="dxa"/>
            <w:vMerge/>
          </w:tcPr>
          <w:p w14:paraId="11DCB99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vMerge w:val="restart"/>
          </w:tcPr>
          <w:p w14:paraId="5BC913D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18" w:type="dxa"/>
            <w:gridSpan w:val="2"/>
          </w:tcPr>
          <w:p w14:paraId="4C0C446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7C25" w:rsidRPr="008E1A5D" w14:paraId="49D6E4D4" w14:textId="77777777" w:rsidTr="00F43ECF">
        <w:trPr>
          <w:trHeight w:val="20"/>
        </w:trPr>
        <w:tc>
          <w:tcPr>
            <w:tcW w:w="714" w:type="dxa"/>
            <w:vMerge/>
          </w:tcPr>
          <w:p w14:paraId="4BA0992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45" w:type="dxa"/>
            <w:vMerge/>
          </w:tcPr>
          <w:p w14:paraId="6B21295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vMerge/>
          </w:tcPr>
          <w:p w14:paraId="723CC2B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1" w:type="dxa"/>
          </w:tcPr>
          <w:p w14:paraId="20065F3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17" w:type="dxa"/>
          </w:tcPr>
          <w:p w14:paraId="2F7F832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03D53AF0" w14:textId="77777777" w:rsidTr="00F43ECF">
        <w:trPr>
          <w:trHeight w:val="646"/>
        </w:trPr>
        <w:tc>
          <w:tcPr>
            <w:tcW w:w="714" w:type="dxa"/>
            <w:vAlign w:val="center"/>
          </w:tcPr>
          <w:p w14:paraId="5415704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45" w:type="dxa"/>
            <w:vAlign w:val="center"/>
          </w:tcPr>
          <w:p w14:paraId="558251A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Нормативное регулирование трудовых отношений</w:t>
            </w:r>
          </w:p>
        </w:tc>
        <w:tc>
          <w:tcPr>
            <w:tcW w:w="901" w:type="dxa"/>
            <w:vAlign w:val="center"/>
          </w:tcPr>
          <w:p w14:paraId="0382598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1" w:type="dxa"/>
            <w:vAlign w:val="center"/>
          </w:tcPr>
          <w:p w14:paraId="3AB1EAF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17" w:type="dxa"/>
            <w:vAlign w:val="center"/>
          </w:tcPr>
          <w:p w14:paraId="569095F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2FC5B138" w14:textId="77777777" w:rsidTr="00F43ECF">
        <w:trPr>
          <w:trHeight w:val="658"/>
        </w:trPr>
        <w:tc>
          <w:tcPr>
            <w:tcW w:w="714" w:type="dxa"/>
            <w:vAlign w:val="center"/>
          </w:tcPr>
          <w:p w14:paraId="2642AA6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45" w:type="dxa"/>
            <w:vAlign w:val="center"/>
          </w:tcPr>
          <w:p w14:paraId="668F36F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социальной и правовой защиты работников частной охранной организации</w:t>
            </w:r>
          </w:p>
        </w:tc>
        <w:tc>
          <w:tcPr>
            <w:tcW w:w="901" w:type="dxa"/>
            <w:vAlign w:val="center"/>
          </w:tcPr>
          <w:p w14:paraId="1F3D430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1" w:type="dxa"/>
            <w:vAlign w:val="center"/>
          </w:tcPr>
          <w:p w14:paraId="0C41497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17" w:type="dxa"/>
            <w:vAlign w:val="center"/>
          </w:tcPr>
          <w:p w14:paraId="3FAB757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365B9482" w14:textId="77777777" w:rsidTr="00F43ECF">
        <w:trPr>
          <w:trHeight w:val="646"/>
        </w:trPr>
        <w:tc>
          <w:tcPr>
            <w:tcW w:w="714" w:type="dxa"/>
            <w:vAlign w:val="center"/>
          </w:tcPr>
          <w:p w14:paraId="4E2C6F2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45" w:type="dxa"/>
            <w:vAlign w:val="center"/>
          </w:tcPr>
          <w:p w14:paraId="19B14C1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Основы охраны труда в частной охранной организации</w:t>
            </w:r>
          </w:p>
        </w:tc>
        <w:tc>
          <w:tcPr>
            <w:tcW w:w="901" w:type="dxa"/>
            <w:vAlign w:val="center"/>
          </w:tcPr>
          <w:p w14:paraId="41C1D4A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1" w:type="dxa"/>
            <w:vAlign w:val="center"/>
          </w:tcPr>
          <w:p w14:paraId="44087FA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17" w:type="dxa"/>
            <w:vAlign w:val="center"/>
          </w:tcPr>
          <w:p w14:paraId="1517351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1B673BC9" w14:textId="77777777" w:rsidTr="00F43ECF">
        <w:trPr>
          <w:trHeight w:val="988"/>
        </w:trPr>
        <w:tc>
          <w:tcPr>
            <w:tcW w:w="714" w:type="dxa"/>
            <w:vAlign w:val="center"/>
          </w:tcPr>
          <w:p w14:paraId="725D161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45" w:type="dxa"/>
            <w:vAlign w:val="center"/>
          </w:tcPr>
          <w:p w14:paraId="7824780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Условия труда в частной охранной организации. Работа с источниками повышенной опасности</w:t>
            </w:r>
          </w:p>
        </w:tc>
        <w:tc>
          <w:tcPr>
            <w:tcW w:w="901" w:type="dxa"/>
            <w:vAlign w:val="center"/>
          </w:tcPr>
          <w:p w14:paraId="2A1D3CB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01" w:type="dxa"/>
            <w:vAlign w:val="center"/>
          </w:tcPr>
          <w:p w14:paraId="3EB038A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7" w:type="dxa"/>
            <w:vAlign w:val="center"/>
          </w:tcPr>
          <w:p w14:paraId="0979A97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2F826FDE" w14:textId="77777777" w:rsidTr="00F43ECF">
        <w:trPr>
          <w:trHeight w:val="317"/>
        </w:trPr>
        <w:tc>
          <w:tcPr>
            <w:tcW w:w="714" w:type="dxa"/>
            <w:vAlign w:val="center"/>
          </w:tcPr>
          <w:p w14:paraId="626D43A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45" w:type="dxa"/>
            <w:vAlign w:val="center"/>
          </w:tcPr>
          <w:p w14:paraId="14C9D31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Несчастные случаи на производстве</w:t>
            </w:r>
          </w:p>
        </w:tc>
        <w:tc>
          <w:tcPr>
            <w:tcW w:w="901" w:type="dxa"/>
            <w:vAlign w:val="center"/>
          </w:tcPr>
          <w:p w14:paraId="1DB2BB6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1" w:type="dxa"/>
            <w:vAlign w:val="center"/>
          </w:tcPr>
          <w:p w14:paraId="6CCCD0F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17" w:type="dxa"/>
            <w:vAlign w:val="center"/>
          </w:tcPr>
          <w:p w14:paraId="0879461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0DD7CA2F" w14:textId="77777777" w:rsidTr="00F43ECF">
        <w:trPr>
          <w:trHeight w:val="16"/>
        </w:trPr>
        <w:tc>
          <w:tcPr>
            <w:tcW w:w="6459" w:type="dxa"/>
            <w:gridSpan w:val="2"/>
            <w:vAlign w:val="center"/>
          </w:tcPr>
          <w:p w14:paraId="3A0A622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1" w:type="dxa"/>
            <w:vAlign w:val="center"/>
          </w:tcPr>
          <w:p w14:paraId="3B63549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1" w:type="dxa"/>
            <w:vAlign w:val="center"/>
          </w:tcPr>
          <w:p w14:paraId="6CB1256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17" w:type="dxa"/>
            <w:vAlign w:val="center"/>
          </w:tcPr>
          <w:p w14:paraId="62F5E17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1D1C7C29" w14:textId="77777777" w:rsidTr="00F43ECF">
        <w:trPr>
          <w:trHeight w:val="16"/>
        </w:trPr>
        <w:tc>
          <w:tcPr>
            <w:tcW w:w="6459" w:type="dxa"/>
            <w:gridSpan w:val="2"/>
            <w:vAlign w:val="center"/>
          </w:tcPr>
          <w:p w14:paraId="2A741DC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1" w:type="dxa"/>
            <w:vAlign w:val="center"/>
          </w:tcPr>
          <w:p w14:paraId="43A737A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1" w:type="dxa"/>
            <w:vAlign w:val="center"/>
          </w:tcPr>
          <w:p w14:paraId="010FE6A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7" w:type="dxa"/>
            <w:vAlign w:val="center"/>
          </w:tcPr>
          <w:p w14:paraId="5A0F6ED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</w:tr>
    </w:tbl>
    <w:p w14:paraId="68D40377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D81C77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CCB8741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7E1038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817A2D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889E0AB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2C73ECC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2B603FB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F632D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FA417B9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9881965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591E7C8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C2A501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D20D3A2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30D362B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886E23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E3E8F7A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5499B3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A8E9026" w14:textId="77777777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895CC84" w14:textId="58E5B608" w:rsidR="004D7C25" w:rsidRDefault="004D7C25" w:rsidP="00F43E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22.8. </w:t>
      </w:r>
      <w:r w:rsidR="00F43ECF"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F43ECF"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Трудовые отношения и охрана труда в частной охранной организации</w:t>
      </w:r>
      <w:r w:rsidR="00F43ECF"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7F8545F1" w14:textId="77777777" w:rsidR="00F43ECF" w:rsidRPr="00F43ECF" w:rsidRDefault="00F43ECF" w:rsidP="00F43E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5D3A717" w14:textId="77777777" w:rsidR="004D7C25" w:rsidRPr="00F43ECF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Нормативное регулирование трудовых отношений.</w:t>
      </w:r>
    </w:p>
    <w:p w14:paraId="73BDED9A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Законодательные и иные нормативные правовые акты, регламентирующие трудовые отношения и устанавливающие нормы по охране труда.</w:t>
      </w:r>
    </w:p>
    <w:p w14:paraId="58511B63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Нормативные акты, применяемые в деятельности частных охранных организаций.</w:t>
      </w:r>
    </w:p>
    <w:p w14:paraId="3A949B47" w14:textId="36D9241D" w:rsidR="004D7C25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Ответственность за нарушения норм трудового законодательства.</w:t>
      </w:r>
    </w:p>
    <w:p w14:paraId="434B4639" w14:textId="77777777" w:rsidR="00F43ECF" w:rsidRPr="008E1A5D" w:rsidRDefault="00F43ECF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15C55C" w14:textId="77777777" w:rsidR="004D7C25" w:rsidRPr="00F43ECF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Основы социальной и правовой защиты работников частной охранной организации.</w:t>
      </w:r>
    </w:p>
    <w:p w14:paraId="48416111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Социальная и правовая защита работников частной охранной организации, обязанности частной охранной организации по ее обеспечению. Страхование работников частных охранных организаций.</w:t>
      </w:r>
    </w:p>
    <w:p w14:paraId="0F35B2C1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Условия трудового договора. Обеспечение интересов работников и работодателя при заключении трудовых договоров и в процессе деятельности частной охранной организации.</w:t>
      </w:r>
    </w:p>
    <w:p w14:paraId="1A1746F8" w14:textId="39D1E2CE" w:rsidR="004D7C25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разрешения трудовых споров.</w:t>
      </w:r>
    </w:p>
    <w:p w14:paraId="43F6DA78" w14:textId="77777777" w:rsidR="00F43ECF" w:rsidRPr="008E1A5D" w:rsidRDefault="00F43ECF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A0A5C0F" w14:textId="77777777" w:rsidR="004D7C25" w:rsidRPr="00F43ECF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Основы охраны труда в частной охранной организации.</w:t>
      </w:r>
    </w:p>
    <w:p w14:paraId="4A7A5542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Оформление документации по охране труда.</w:t>
      </w:r>
    </w:p>
    <w:p w14:paraId="5225AC74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проведения инструктажей по охране труда.</w:t>
      </w:r>
    </w:p>
    <w:p w14:paraId="0A55B210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обучения по охране труда.</w:t>
      </w:r>
    </w:p>
    <w:p w14:paraId="149CD413" w14:textId="7027FB11" w:rsidR="004D7C25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предварительных и периодических медицинских осмотров.</w:t>
      </w:r>
    </w:p>
    <w:p w14:paraId="48D7B456" w14:textId="77777777" w:rsidR="00F43ECF" w:rsidRPr="008E1A5D" w:rsidRDefault="00F43ECF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F80A296" w14:textId="77777777" w:rsidR="004D7C25" w:rsidRPr="00F43ECF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Условия труда в частной охранной организации. Работа с источниками повышенной опасности.</w:t>
      </w:r>
    </w:p>
    <w:p w14:paraId="64EA2B7B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Понятие режима рабочего времени.</w:t>
      </w:r>
    </w:p>
    <w:p w14:paraId="06930978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Привлечение к сверхурочной работе, к работе в ночное время, в выходные и праздничные дни, работа с ненормированным рабочим днем.</w:t>
      </w:r>
    </w:p>
    <w:p w14:paraId="51DEF6C4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Оплата труда в частной охранной организации.</w:t>
      </w:r>
    </w:p>
    <w:p w14:paraId="71ADA38D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Аттестация рабочих мест.</w:t>
      </w:r>
    </w:p>
    <w:p w14:paraId="2D685D12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работы с источниками повышенной опасности (оружие, автотранспорт).</w:t>
      </w:r>
    </w:p>
    <w:p w14:paraId="17C75754" w14:textId="162E1625" w:rsidR="004D7C25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Организация работы с применением компьютерной техники.</w:t>
      </w:r>
    </w:p>
    <w:p w14:paraId="01144730" w14:textId="77777777" w:rsidR="00F43ECF" w:rsidRPr="008E1A5D" w:rsidRDefault="00F43ECF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56DF88C" w14:textId="77777777" w:rsidR="004D7C25" w:rsidRPr="00F43ECF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F43ECF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5. Несчастные случаи на производстве.</w:t>
      </w:r>
    </w:p>
    <w:p w14:paraId="76E4F430" w14:textId="77777777" w:rsidR="004D7C25" w:rsidRPr="008E1A5D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Виды несчастных случаев на производстве.</w:t>
      </w:r>
    </w:p>
    <w:p w14:paraId="4878D3C4" w14:textId="01FBA354" w:rsidR="004D7C25" w:rsidRDefault="004D7C25" w:rsidP="00F43E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оформления и расследования несчастных случаев.</w:t>
      </w:r>
    </w:p>
    <w:p w14:paraId="2DB58B69" w14:textId="28B1FB78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F08FE40" w14:textId="270EC2AB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C4EDB01" w14:textId="7834C11A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AE0F982" w14:textId="43D0BBD4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C2986C" w14:textId="795E29FE" w:rsidR="00F43ECF" w:rsidRDefault="00F43ECF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E60E9A2" w14:textId="5BDAECC4" w:rsidR="004D7C25" w:rsidRPr="00067857" w:rsidRDefault="004D7C25" w:rsidP="000678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22.9. Тематический план дисциплины </w:t>
      </w:r>
      <w:r w:rsidR="00067857"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«О</w:t>
      </w: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рганизация частных охранных услуг с применением технических средств охраны</w:t>
      </w:r>
      <w:r w:rsidR="00067857"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46EFC71D" w14:textId="77777777" w:rsidR="004D7C25" w:rsidRPr="00067857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9"/>
        <w:gridCol w:w="5789"/>
        <w:gridCol w:w="908"/>
        <w:gridCol w:w="1210"/>
        <w:gridCol w:w="1025"/>
      </w:tblGrid>
      <w:tr w:rsidR="004D7C25" w:rsidRPr="008E1A5D" w14:paraId="272EE737" w14:textId="77777777" w:rsidTr="00067857">
        <w:trPr>
          <w:trHeight w:val="434"/>
        </w:trPr>
        <w:tc>
          <w:tcPr>
            <w:tcW w:w="719" w:type="dxa"/>
            <w:vMerge w:val="restart"/>
          </w:tcPr>
          <w:p w14:paraId="77B68683" w14:textId="19455B37" w:rsidR="004D7C25" w:rsidRPr="008E1A5D" w:rsidRDefault="00517EB8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4D7C25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5788" w:type="dxa"/>
            <w:vMerge w:val="restart"/>
          </w:tcPr>
          <w:p w14:paraId="30534DC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43" w:type="dxa"/>
            <w:gridSpan w:val="3"/>
          </w:tcPr>
          <w:p w14:paraId="06DB53E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7C25" w:rsidRPr="008E1A5D" w14:paraId="043E214A" w14:textId="77777777" w:rsidTr="00067857">
        <w:trPr>
          <w:trHeight w:val="121"/>
        </w:trPr>
        <w:tc>
          <w:tcPr>
            <w:tcW w:w="719" w:type="dxa"/>
            <w:vMerge/>
          </w:tcPr>
          <w:p w14:paraId="4D68ED1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8" w:type="dxa"/>
            <w:vMerge/>
          </w:tcPr>
          <w:p w14:paraId="4D5C697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8" w:type="dxa"/>
            <w:vMerge w:val="restart"/>
          </w:tcPr>
          <w:p w14:paraId="6D46D97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35" w:type="dxa"/>
            <w:gridSpan w:val="2"/>
          </w:tcPr>
          <w:p w14:paraId="52117EE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7C25" w:rsidRPr="008E1A5D" w14:paraId="23117580" w14:textId="77777777" w:rsidTr="00067857">
        <w:trPr>
          <w:trHeight w:val="285"/>
        </w:trPr>
        <w:tc>
          <w:tcPr>
            <w:tcW w:w="719" w:type="dxa"/>
            <w:vMerge/>
          </w:tcPr>
          <w:p w14:paraId="5E8FBE4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88" w:type="dxa"/>
            <w:vMerge/>
          </w:tcPr>
          <w:p w14:paraId="4B8415B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8" w:type="dxa"/>
            <w:vMerge/>
          </w:tcPr>
          <w:p w14:paraId="2542F35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10" w:type="dxa"/>
          </w:tcPr>
          <w:p w14:paraId="147E17D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5" w:type="dxa"/>
          </w:tcPr>
          <w:p w14:paraId="4466492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3E235876" w14:textId="77777777" w:rsidTr="00067857">
        <w:trPr>
          <w:trHeight w:val="16"/>
        </w:trPr>
        <w:tc>
          <w:tcPr>
            <w:tcW w:w="719" w:type="dxa"/>
            <w:vAlign w:val="center"/>
          </w:tcPr>
          <w:p w14:paraId="6FD56D8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88" w:type="dxa"/>
            <w:vAlign w:val="center"/>
          </w:tcPr>
          <w:p w14:paraId="69D8304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Технические средства охраны, используемые в частной охранной деятельности</w:t>
            </w:r>
          </w:p>
        </w:tc>
        <w:tc>
          <w:tcPr>
            <w:tcW w:w="908" w:type="dxa"/>
            <w:vAlign w:val="center"/>
          </w:tcPr>
          <w:p w14:paraId="25C027D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0" w:type="dxa"/>
            <w:vAlign w:val="center"/>
          </w:tcPr>
          <w:p w14:paraId="57C486F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2979BBB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67CC8619" w14:textId="77777777" w:rsidTr="00067857">
        <w:trPr>
          <w:trHeight w:val="16"/>
        </w:trPr>
        <w:tc>
          <w:tcPr>
            <w:tcW w:w="719" w:type="dxa"/>
            <w:vAlign w:val="center"/>
          </w:tcPr>
          <w:p w14:paraId="6D057FC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88" w:type="dxa"/>
            <w:vAlign w:val="center"/>
          </w:tcPr>
          <w:p w14:paraId="0704F2F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Средства связи, используемые в частной охранной деятельности</w:t>
            </w:r>
          </w:p>
        </w:tc>
        <w:tc>
          <w:tcPr>
            <w:tcW w:w="908" w:type="dxa"/>
            <w:vAlign w:val="center"/>
          </w:tcPr>
          <w:p w14:paraId="63EA457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0" w:type="dxa"/>
            <w:vAlign w:val="center"/>
          </w:tcPr>
          <w:p w14:paraId="2D77247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5" w:type="dxa"/>
            <w:vAlign w:val="center"/>
          </w:tcPr>
          <w:p w14:paraId="4EBDF0D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5AF755BA" w14:textId="77777777" w:rsidTr="00067857">
        <w:trPr>
          <w:trHeight w:val="16"/>
        </w:trPr>
        <w:tc>
          <w:tcPr>
            <w:tcW w:w="719" w:type="dxa"/>
            <w:vAlign w:val="center"/>
          </w:tcPr>
          <w:p w14:paraId="2C4156C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88" w:type="dxa"/>
            <w:vAlign w:val="center"/>
          </w:tcPr>
          <w:p w14:paraId="61AC01F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Основные технические средства охраны, применяемые на объектах</w:t>
            </w:r>
          </w:p>
        </w:tc>
        <w:tc>
          <w:tcPr>
            <w:tcW w:w="908" w:type="dxa"/>
            <w:vAlign w:val="center"/>
          </w:tcPr>
          <w:p w14:paraId="1ED528F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0" w:type="dxa"/>
            <w:vAlign w:val="center"/>
          </w:tcPr>
          <w:p w14:paraId="7292693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5" w:type="dxa"/>
            <w:vAlign w:val="center"/>
          </w:tcPr>
          <w:p w14:paraId="75DA839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1A149BAD" w14:textId="77777777" w:rsidTr="00067857">
        <w:trPr>
          <w:trHeight w:val="651"/>
        </w:trPr>
        <w:tc>
          <w:tcPr>
            <w:tcW w:w="719" w:type="dxa"/>
            <w:vAlign w:val="center"/>
          </w:tcPr>
          <w:p w14:paraId="5DA0B5F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88" w:type="dxa"/>
            <w:vAlign w:val="center"/>
          </w:tcPr>
          <w:p w14:paraId="7972503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Компьютерная техника в деятельности частных охранных организаций</w:t>
            </w:r>
          </w:p>
        </w:tc>
        <w:tc>
          <w:tcPr>
            <w:tcW w:w="908" w:type="dxa"/>
            <w:vAlign w:val="center"/>
          </w:tcPr>
          <w:p w14:paraId="317C861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0" w:type="dxa"/>
            <w:vAlign w:val="center"/>
          </w:tcPr>
          <w:p w14:paraId="1130925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5" w:type="dxa"/>
            <w:vAlign w:val="center"/>
          </w:tcPr>
          <w:p w14:paraId="0F6B1516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184BEA17" w14:textId="77777777" w:rsidTr="00067857">
        <w:trPr>
          <w:trHeight w:val="313"/>
        </w:trPr>
        <w:tc>
          <w:tcPr>
            <w:tcW w:w="6508" w:type="dxa"/>
            <w:gridSpan w:val="2"/>
            <w:vAlign w:val="center"/>
          </w:tcPr>
          <w:p w14:paraId="23A4F58B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8" w:type="dxa"/>
            <w:vAlign w:val="center"/>
          </w:tcPr>
          <w:p w14:paraId="0A6CAA1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0" w:type="dxa"/>
            <w:vAlign w:val="center"/>
          </w:tcPr>
          <w:p w14:paraId="05C610F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5" w:type="dxa"/>
            <w:vAlign w:val="center"/>
          </w:tcPr>
          <w:p w14:paraId="1A85C10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65D4C3CF" w14:textId="77777777" w:rsidTr="00067857">
        <w:trPr>
          <w:trHeight w:val="337"/>
        </w:trPr>
        <w:tc>
          <w:tcPr>
            <w:tcW w:w="6508" w:type="dxa"/>
            <w:gridSpan w:val="2"/>
            <w:vAlign w:val="center"/>
          </w:tcPr>
          <w:p w14:paraId="33602A1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8" w:type="dxa"/>
            <w:vAlign w:val="center"/>
          </w:tcPr>
          <w:p w14:paraId="0B3B242D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10" w:type="dxa"/>
            <w:vAlign w:val="center"/>
          </w:tcPr>
          <w:p w14:paraId="76E77CD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5" w:type="dxa"/>
            <w:vAlign w:val="center"/>
          </w:tcPr>
          <w:p w14:paraId="29ACD0D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</w:tr>
    </w:tbl>
    <w:p w14:paraId="2E68D822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4178149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A4407E8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B7AFD90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0F8C3B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0B3776F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BB503C1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457F21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F308E2F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C20613A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D23EE60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5998DEA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005360C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B0FE5A2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2A4B150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FC67AB1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53F55F2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E85896C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39CD25D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DD7BE8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D61119D" w14:textId="7777777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385477" w14:textId="27C23A54" w:rsidR="004D7C25" w:rsidRDefault="004D7C25" w:rsidP="000678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22.10. </w:t>
      </w:r>
      <w:r w:rsidR="00067857"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067857"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Организация частных охранных услуг с применением технических средств охраны</w:t>
      </w:r>
      <w:r w:rsidR="00067857"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61447743" w14:textId="77777777" w:rsidR="00067857" w:rsidRPr="00067857" w:rsidRDefault="00067857" w:rsidP="0006785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170D10FB" w14:textId="77777777" w:rsidR="004D7C25" w:rsidRPr="00067857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Технические средства охраны, используемые в частной охранной деятельности.</w:t>
      </w:r>
    </w:p>
    <w:p w14:paraId="6B51260D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Виды технических средств охраны, используемых в частной охранной деятельности.</w:t>
      </w:r>
    </w:p>
    <w:p w14:paraId="232DBBC2" w14:textId="1AA041E0" w:rsidR="004D7C25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Основные функции технических средств охраны, используемых в частной охранной деятельности.</w:t>
      </w:r>
    </w:p>
    <w:p w14:paraId="110BDD82" w14:textId="77777777" w:rsidR="00067857" w:rsidRPr="008E1A5D" w:rsidRDefault="00067857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C88BED8" w14:textId="77777777" w:rsidR="004D7C25" w:rsidRPr="00067857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Средства связи, используемые в частной охранной деятельности.</w:t>
      </w:r>
    </w:p>
    <w:p w14:paraId="150E353F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Средства связи и их основные характеристики.</w:t>
      </w:r>
    </w:p>
    <w:p w14:paraId="5D1D5E05" w14:textId="0F3D815F" w:rsidR="004D7C25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Порядок регистрации и использования средств связи.</w:t>
      </w:r>
    </w:p>
    <w:p w14:paraId="4598D561" w14:textId="77777777" w:rsidR="00067857" w:rsidRPr="008E1A5D" w:rsidRDefault="00067857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AACBF21" w14:textId="77777777" w:rsidR="004D7C25" w:rsidRPr="00067857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Основные технические средства охраны, применяемые на объектах.</w:t>
      </w:r>
    </w:p>
    <w:p w14:paraId="602D429B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Средства аудио- и видеонаблюдения.</w:t>
      </w:r>
    </w:p>
    <w:p w14:paraId="43612A8C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Технические средства охранной и охранно-пожарной сигнализации.</w:t>
      </w:r>
    </w:p>
    <w:p w14:paraId="01AA0877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Средства инженерно-технической защиты и контроля доступа.</w:t>
      </w:r>
    </w:p>
    <w:p w14:paraId="73137B45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Технические средства обнаружения предметов и веществ, ограниченных в обороте. Технические средства обнаружения взрывчатых веществ, индикаторы электромагнитных и акустических полей, средства радиационного контроля, индикаторы опасных жидкостей (принципы работы). Технические средства проведения осмотра. Особенности работы со стационарными (полноростовыми) металлодетекторами и мобильными металлообнаружителями (ручными металлодетекторами).</w:t>
      </w:r>
    </w:p>
    <w:p w14:paraId="4D6CEF31" w14:textId="133EC91A" w:rsidR="004D7C25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Технические средства мониторинга и навигации подвижных и стационарных объектов.</w:t>
      </w:r>
    </w:p>
    <w:p w14:paraId="6AB59C45" w14:textId="77777777" w:rsidR="00067857" w:rsidRPr="008E1A5D" w:rsidRDefault="00067857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7210A2F" w14:textId="77777777" w:rsidR="004D7C25" w:rsidRPr="00067857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067857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Компьютерная техника в деятельности частных охранных организаций.</w:t>
      </w:r>
    </w:p>
    <w:p w14:paraId="79908FAD" w14:textId="77777777" w:rsidR="004D7C25" w:rsidRPr="008E1A5D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Компьютерная техника и программные продукты в деятельности частных охранных организаций.</w:t>
      </w:r>
    </w:p>
    <w:p w14:paraId="39E4E18D" w14:textId="5438FB40" w:rsidR="004D7C25" w:rsidRDefault="004D7C25" w:rsidP="000678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Системы компьютерного (программного) управления техническими средствами охраны.</w:t>
      </w:r>
    </w:p>
    <w:p w14:paraId="290BAD94" w14:textId="400ECCC0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2D1AE41" w14:textId="1116B88D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FB2B0E5" w14:textId="75391974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A92764C" w14:textId="4FD0FE8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FC14E5F" w14:textId="55E8575F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D6CAE94" w14:textId="5D724027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313F096" w14:textId="2F016ADB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46D2E86" w14:textId="4B9EA8CA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0BE2C9E" w14:textId="3AC27E11" w:rsidR="00067857" w:rsidRDefault="00067857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CADA1E3" w14:textId="4032FE49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 xml:space="preserve">22.11. </w:t>
      </w:r>
      <w:r w:rsidR="00E52E18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Т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ематический план дисциплины </w:t>
      </w:r>
      <w:r w:rsidR="00E52E18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Оказание содействия частными охранными организациями правоохранительным органам</w:t>
      </w:r>
      <w:r w:rsidR="00E52E18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:</w:t>
      </w:r>
    </w:p>
    <w:p w14:paraId="4C2835C4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8"/>
        <w:gridCol w:w="5774"/>
        <w:gridCol w:w="905"/>
        <w:gridCol w:w="1207"/>
        <w:gridCol w:w="1023"/>
      </w:tblGrid>
      <w:tr w:rsidR="004D7C25" w:rsidRPr="008E1A5D" w14:paraId="71FDBF82" w14:textId="77777777" w:rsidTr="00E52E18">
        <w:trPr>
          <w:trHeight w:val="198"/>
        </w:trPr>
        <w:tc>
          <w:tcPr>
            <w:tcW w:w="718" w:type="dxa"/>
            <w:vMerge w:val="restart"/>
          </w:tcPr>
          <w:p w14:paraId="3DA371CD" w14:textId="17174D45" w:rsidR="004D7C25" w:rsidRPr="008E1A5D" w:rsidRDefault="00E52E18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№ </w:t>
            </w:r>
            <w:r w:rsidR="004D7C25"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774" w:type="dxa"/>
            <w:vMerge w:val="restart"/>
          </w:tcPr>
          <w:p w14:paraId="425197E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3135" w:type="dxa"/>
            <w:gridSpan w:val="3"/>
          </w:tcPr>
          <w:p w14:paraId="4F3CFE8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D7C25" w:rsidRPr="008E1A5D" w14:paraId="6F085FC8" w14:textId="77777777" w:rsidTr="00E52E18">
        <w:trPr>
          <w:trHeight w:val="20"/>
        </w:trPr>
        <w:tc>
          <w:tcPr>
            <w:tcW w:w="718" w:type="dxa"/>
            <w:vMerge/>
          </w:tcPr>
          <w:p w14:paraId="2EA8D41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74" w:type="dxa"/>
            <w:vMerge/>
          </w:tcPr>
          <w:p w14:paraId="1DDD458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vMerge w:val="restart"/>
          </w:tcPr>
          <w:p w14:paraId="4CC2323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229" w:type="dxa"/>
            <w:gridSpan w:val="2"/>
          </w:tcPr>
          <w:p w14:paraId="510CB1A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</w:t>
            </w:r>
          </w:p>
        </w:tc>
      </w:tr>
      <w:tr w:rsidR="004D7C25" w:rsidRPr="008E1A5D" w14:paraId="0727991B" w14:textId="77777777" w:rsidTr="00E52E18">
        <w:trPr>
          <w:trHeight w:val="128"/>
        </w:trPr>
        <w:tc>
          <w:tcPr>
            <w:tcW w:w="718" w:type="dxa"/>
            <w:vMerge/>
          </w:tcPr>
          <w:p w14:paraId="2F4F6F1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74" w:type="dxa"/>
            <w:vMerge/>
          </w:tcPr>
          <w:p w14:paraId="1566CEA8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vMerge/>
          </w:tcPr>
          <w:p w14:paraId="2412C71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07" w:type="dxa"/>
          </w:tcPr>
          <w:p w14:paraId="7F6BAE50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1022" w:type="dxa"/>
          </w:tcPr>
          <w:p w14:paraId="610B3CC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4D7C25" w:rsidRPr="008E1A5D" w14:paraId="7D9DA787" w14:textId="77777777" w:rsidTr="00E52E18">
        <w:trPr>
          <w:trHeight w:val="967"/>
        </w:trPr>
        <w:tc>
          <w:tcPr>
            <w:tcW w:w="718" w:type="dxa"/>
            <w:vAlign w:val="center"/>
          </w:tcPr>
          <w:p w14:paraId="1529491F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74" w:type="dxa"/>
            <w:vAlign w:val="center"/>
          </w:tcPr>
          <w:p w14:paraId="6BE6F975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Правовые основы оказания частными охранными организациями содействия правоохранительным органам</w:t>
            </w:r>
          </w:p>
        </w:tc>
        <w:tc>
          <w:tcPr>
            <w:tcW w:w="905" w:type="dxa"/>
            <w:vAlign w:val="center"/>
          </w:tcPr>
          <w:p w14:paraId="16FCFD7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07" w:type="dxa"/>
            <w:vAlign w:val="center"/>
          </w:tcPr>
          <w:p w14:paraId="02953AD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2" w:type="dxa"/>
            <w:vAlign w:val="center"/>
          </w:tcPr>
          <w:p w14:paraId="31FE235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09A84373" w14:textId="77777777" w:rsidTr="00E52E18">
        <w:trPr>
          <w:trHeight w:val="1294"/>
        </w:trPr>
        <w:tc>
          <w:tcPr>
            <w:tcW w:w="718" w:type="dxa"/>
            <w:vAlign w:val="center"/>
          </w:tcPr>
          <w:p w14:paraId="2430D35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74" w:type="dxa"/>
            <w:vAlign w:val="center"/>
          </w:tcPr>
          <w:p w14:paraId="0029713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Документальное закрепление оказания содействия частными охранными организациями правоохранительным органам</w:t>
            </w:r>
          </w:p>
        </w:tc>
        <w:tc>
          <w:tcPr>
            <w:tcW w:w="905" w:type="dxa"/>
            <w:vAlign w:val="center"/>
          </w:tcPr>
          <w:p w14:paraId="50E97AC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7" w:type="dxa"/>
            <w:vAlign w:val="center"/>
          </w:tcPr>
          <w:p w14:paraId="281769A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2" w:type="dxa"/>
            <w:vAlign w:val="center"/>
          </w:tcPr>
          <w:p w14:paraId="253BFEB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</w:tr>
      <w:tr w:rsidR="004D7C25" w:rsidRPr="008E1A5D" w14:paraId="07E6D5C0" w14:textId="77777777" w:rsidTr="00E52E18">
        <w:trPr>
          <w:trHeight w:val="653"/>
        </w:trPr>
        <w:tc>
          <w:tcPr>
            <w:tcW w:w="718" w:type="dxa"/>
            <w:vAlign w:val="center"/>
          </w:tcPr>
          <w:p w14:paraId="17303B6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74" w:type="dxa"/>
            <w:vAlign w:val="center"/>
          </w:tcPr>
          <w:p w14:paraId="3063300A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Формы оказания содействия в рамках частной охранной деятельности</w:t>
            </w:r>
          </w:p>
        </w:tc>
        <w:tc>
          <w:tcPr>
            <w:tcW w:w="905" w:type="dxa"/>
            <w:vAlign w:val="center"/>
          </w:tcPr>
          <w:p w14:paraId="6836B8C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7" w:type="dxa"/>
            <w:vAlign w:val="center"/>
          </w:tcPr>
          <w:p w14:paraId="165AF57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2" w:type="dxa"/>
            <w:vAlign w:val="center"/>
          </w:tcPr>
          <w:p w14:paraId="3A87D44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0FFA6EBF" w14:textId="77777777" w:rsidTr="00E52E18">
        <w:trPr>
          <w:trHeight w:val="641"/>
        </w:trPr>
        <w:tc>
          <w:tcPr>
            <w:tcW w:w="718" w:type="dxa"/>
            <w:vAlign w:val="center"/>
          </w:tcPr>
          <w:p w14:paraId="3DA2DE33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74" w:type="dxa"/>
            <w:vAlign w:val="center"/>
          </w:tcPr>
          <w:p w14:paraId="2C330DE4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Координационные органы по вопросам частной охранной деятельности</w:t>
            </w:r>
          </w:p>
        </w:tc>
        <w:tc>
          <w:tcPr>
            <w:tcW w:w="905" w:type="dxa"/>
            <w:vAlign w:val="center"/>
          </w:tcPr>
          <w:p w14:paraId="3DA8A29E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07" w:type="dxa"/>
            <w:vAlign w:val="center"/>
          </w:tcPr>
          <w:p w14:paraId="0973697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22" w:type="dxa"/>
            <w:vAlign w:val="center"/>
          </w:tcPr>
          <w:p w14:paraId="2BA2649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</w:tr>
      <w:tr w:rsidR="004D7C25" w:rsidRPr="008E1A5D" w14:paraId="5FA547F3" w14:textId="77777777" w:rsidTr="00E52E18">
        <w:trPr>
          <w:trHeight w:val="326"/>
        </w:trPr>
        <w:tc>
          <w:tcPr>
            <w:tcW w:w="6492" w:type="dxa"/>
            <w:gridSpan w:val="2"/>
            <w:vAlign w:val="center"/>
          </w:tcPr>
          <w:p w14:paraId="15774019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05" w:type="dxa"/>
            <w:vAlign w:val="center"/>
          </w:tcPr>
          <w:p w14:paraId="1AE2C71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7" w:type="dxa"/>
            <w:vAlign w:val="center"/>
          </w:tcPr>
          <w:p w14:paraId="08FC863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2" w:type="dxa"/>
            <w:vAlign w:val="center"/>
          </w:tcPr>
          <w:p w14:paraId="5AB4A83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4D7C25" w:rsidRPr="008E1A5D" w14:paraId="156AAD1E" w14:textId="77777777" w:rsidTr="00E52E18">
        <w:trPr>
          <w:trHeight w:val="326"/>
        </w:trPr>
        <w:tc>
          <w:tcPr>
            <w:tcW w:w="6492" w:type="dxa"/>
            <w:gridSpan w:val="2"/>
            <w:vAlign w:val="center"/>
          </w:tcPr>
          <w:p w14:paraId="62C6218C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05" w:type="dxa"/>
            <w:vAlign w:val="center"/>
          </w:tcPr>
          <w:p w14:paraId="6601E3C1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7" w:type="dxa"/>
            <w:vAlign w:val="center"/>
          </w:tcPr>
          <w:p w14:paraId="718B5287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2" w:type="dxa"/>
            <w:vAlign w:val="center"/>
          </w:tcPr>
          <w:p w14:paraId="08EA0912" w14:textId="77777777" w:rsidR="004D7C25" w:rsidRPr="008E1A5D" w:rsidRDefault="004D7C25" w:rsidP="004D7C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E1A5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</w:tr>
    </w:tbl>
    <w:p w14:paraId="38800681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956D82F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BB07F4F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5FE0FEE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6B78CD2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40E0784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F20502E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A558FE2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C1D8167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4FE9C99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602821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E88C5DA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9C1AD99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E9B6A7A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F5A8EB4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F4171FD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DEE17D9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44646578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6671595" w14:textId="77777777" w:rsidR="00E52E18" w:rsidRDefault="00E52E18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2865BF5" w14:textId="720B4FF2" w:rsidR="004D7C25" w:rsidRPr="00E52E18" w:rsidRDefault="004D7C25" w:rsidP="00E52E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lastRenderedPageBreak/>
        <w:t xml:space="preserve">22.12. </w:t>
      </w:r>
      <w:r w:rsidR="00E52E18"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Р</w:t>
      </w: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 xml:space="preserve">абочая программа дисциплины </w:t>
      </w:r>
      <w:r w:rsidR="00E52E18"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Оказание содействия частными охранными организациями правоохранительным органам</w:t>
      </w:r>
      <w:r w:rsidR="00E52E18"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»</w:t>
      </w:r>
    </w:p>
    <w:p w14:paraId="3706F4B8" w14:textId="77777777" w:rsidR="00E52E18" w:rsidRPr="008E1A5D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1782785C" w14:textId="77777777" w:rsidR="004D7C25" w:rsidRPr="00E52E18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1. Правовые основы оказания частными охранными организациями содействия правоохранительным органам.</w:t>
      </w:r>
    </w:p>
    <w:p w14:paraId="0350174D" w14:textId="77777777" w:rsidR="004D7C25" w:rsidRPr="008E1A5D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Нормативные правовые акты, устанавливающие общий порядок оказания содействия правоохранительным органам.</w:t>
      </w:r>
    </w:p>
    <w:p w14:paraId="329A8917" w14:textId="20E70FC9" w:rsidR="004D7C25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Права и обязанности частных охранников и телохранителей при оказании содействия правоохранительным органам, в том числе в местах оказания охранных услуг и на прилегающих к ним территориях.</w:t>
      </w:r>
    </w:p>
    <w:p w14:paraId="5B555CCC" w14:textId="77777777" w:rsidR="00E52E18" w:rsidRPr="008E1A5D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89FFF6" w14:textId="77777777" w:rsidR="004D7C25" w:rsidRPr="00E52E18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2. Документальное закрепление оказания содействия частными охранными организациями правоохранительным органам.</w:t>
      </w:r>
    </w:p>
    <w:p w14:paraId="622D7195" w14:textId="77777777" w:rsidR="004D7C25" w:rsidRPr="008E1A5D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Соглашения (договоры) об оказании содействия правоохранительным органам.</w:t>
      </w:r>
    </w:p>
    <w:p w14:paraId="046B4CA8" w14:textId="74D5E296" w:rsidR="004D7C25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Функциональная деятельность частных охранников при оказании содействия правоохранительным органам (при исполнении трудовой функции).</w:t>
      </w:r>
    </w:p>
    <w:p w14:paraId="4C628496" w14:textId="77777777" w:rsidR="00E52E18" w:rsidRPr="008E1A5D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3686F3F" w14:textId="77777777" w:rsidR="004D7C25" w:rsidRPr="00E52E18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3. Формы оказания содействия в рамках частной охранной деятельности.</w:t>
      </w:r>
    </w:p>
    <w:p w14:paraId="78808FC9" w14:textId="77777777" w:rsidR="004D7C25" w:rsidRPr="008E1A5D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Обязательные формы содействия частных охранных организаций правоохранительным органам.</w:t>
      </w:r>
    </w:p>
    <w:p w14:paraId="7719124B" w14:textId="77777777" w:rsidR="004D7C25" w:rsidRPr="008E1A5D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Иные формы содействия частных охранных организаций правоохранительным органам.</w:t>
      </w:r>
    </w:p>
    <w:p w14:paraId="17DFC641" w14:textId="7A853E23" w:rsidR="004D7C25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Использование других форм содействия частных охранных организаций правоохранительным органам, не противоречащих требованиям законодательства Российской Федерации, при необходимости устанавливаемых соответствующими соглашениями или договорами.</w:t>
      </w:r>
    </w:p>
    <w:p w14:paraId="64ADC823" w14:textId="77777777" w:rsidR="00E52E18" w:rsidRPr="008E1A5D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EC55A97" w14:textId="77777777" w:rsidR="004D7C25" w:rsidRPr="00E52E18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E52E18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Тема 4. Координационные органы по вопросам частной охранной деятельности.</w:t>
      </w:r>
    </w:p>
    <w:p w14:paraId="74314EC9" w14:textId="77777777" w:rsidR="004D7C25" w:rsidRPr="008E1A5D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Цели и задачи координационных органов.</w:t>
      </w:r>
    </w:p>
    <w:p w14:paraId="22A85FA5" w14:textId="77777777" w:rsidR="004D7C25" w:rsidRPr="008E1A5D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Координационный совет по вопросам частной охранной деятельности при Росгвардии.</w:t>
      </w:r>
    </w:p>
    <w:p w14:paraId="306A02B3" w14:textId="79E3D7A1" w:rsidR="004D7C25" w:rsidRDefault="004D7C25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4D4316D" w14:textId="4B78F8D7" w:rsidR="00E52E18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EF2C90" w14:textId="448D960F" w:rsidR="00E52E18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6C2A022" w14:textId="7385F44B" w:rsidR="00E52E18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4F9C712" w14:textId="2D56F80C" w:rsidR="00E52E18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C76BD98" w14:textId="72547D3B" w:rsidR="00E52E18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E553AF1" w14:textId="16C308CB" w:rsidR="00E52E18" w:rsidRDefault="00E52E18" w:rsidP="00E52E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3351409" w14:textId="364E7144" w:rsidR="00E52E18" w:rsidRDefault="00E52E18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7A5C08EE" w14:textId="37CF7A63" w:rsidR="00E52E18" w:rsidRDefault="00E52E18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D96FF68" w14:textId="14D111A6" w:rsidR="00E52E18" w:rsidRDefault="00E52E18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39ED11E" w14:textId="77777777" w:rsidR="00E52E18" w:rsidRPr="008E1A5D" w:rsidRDefault="00E52E18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DF66AFC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lastRenderedPageBreak/>
        <w:t>IV. Итоговая аттестация и оценочные материалы по Программе</w:t>
      </w:r>
    </w:p>
    <w:p w14:paraId="21733D36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CFFF73D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23. По завершении обучения проводится итоговая аттестация, к которой допускаются слушатели, освоившие Программу в полном объеме.</w:t>
      </w:r>
    </w:p>
    <w:p w14:paraId="62BCC8F5" w14:textId="32F7083D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24. Итоговая аттестация слушателей проводится </w:t>
      </w:r>
      <w:r w:rsidR="008B03B9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АНО</w:t>
      </w:r>
      <w:r w:rsidR="000A470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«</w:t>
      </w:r>
      <w:r w:rsidR="008B03B9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Школа охраны 42»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для определения соответствия полученных знаний, умений и навыков Программе.</w:t>
      </w:r>
    </w:p>
    <w:p w14:paraId="7F764B1F" w14:textId="589EF8BA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25. </w:t>
      </w:r>
      <w:r w:rsidR="008B03B9" w:rsidRPr="00943602">
        <w:rPr>
          <w:rFonts w:ascii="Times New Roman" w:eastAsia="Calibri" w:hAnsi="Times New Roman" w:cs="Times New Roman"/>
          <w:sz w:val="28"/>
          <w:szCs w:val="28"/>
        </w:rPr>
        <w:t>Итоговая аттестация по Программе проводится в форме</w:t>
      </w:r>
      <w:r w:rsidR="008B03B9">
        <w:rPr>
          <w:rFonts w:ascii="Times New Roman" w:eastAsia="Calibri" w:hAnsi="Times New Roman" w:cs="Times New Roman"/>
          <w:sz w:val="28"/>
          <w:szCs w:val="28"/>
        </w:rPr>
        <w:t xml:space="preserve"> зачета.</w:t>
      </w:r>
    </w:p>
    <w:p w14:paraId="782CE895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26. Слушатели, освоившие Программу и успешно прошедшие итоговую аттестацию, получают удостоверение о повышении квалификации.</w:t>
      </w:r>
    </w:p>
    <w:p w14:paraId="6DE393F0" w14:textId="3A6B61AF" w:rsidR="004D7C25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27. Оценочными материалами по Программе являются контрольные вопросы по дисциплинам Программы, разраб</w:t>
      </w:r>
      <w:r w:rsidR="000A470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отанные АНО «Школа охраны 42»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и используемые в ходе промежуточной и итоговой аттестации.</w:t>
      </w:r>
    </w:p>
    <w:p w14:paraId="4EAF491C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59498CE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V. Планируемые результаты освоения Программы</w:t>
      </w:r>
    </w:p>
    <w:p w14:paraId="20B6E450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2361A3DC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28. К уровню подготовки слушателей, освоивших Программу в полном объеме, устанавливаются требования, включающие приобретение следующих профессиональных компетенций:</w:t>
      </w:r>
    </w:p>
    <w:p w14:paraId="73D7FDBE" w14:textId="4F0691C2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28.1. Профессиональная компетенция 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Формирование системного представления о целях, задачах и содержании частной охранной деятельности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402E6586" w14:textId="093F7E7C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28.2. Профессиональная компетенция 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Знание законодательства Российской Федерации и умение применять его в деятельности частной охранной организации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4EF99720" w14:textId="6F95C12A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28.3. Профессиональная компетенция 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Владение умениями и навыками эффективного управления частной охранной организацией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58279179" w14:textId="0013409F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28.4. Профессиональная компетенция 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«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Владение новыми методиками и передовыми практиками, применяемыми в ходе оказания частных охранных услуг и при оказании содействия правоохранительным органам</w:t>
      </w:r>
      <w:r w:rsidR="00CE6FB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»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</w:p>
    <w:p w14:paraId="0104A98D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 Приобретение указанных компетенций обеспечивается следующими знаниями и умениями:</w:t>
      </w:r>
    </w:p>
    <w:p w14:paraId="2AE92A7D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29.1. Знание законодательства Российской Федерации в области частной охранной деятельности и смежных областях, особенности трудовых отношений и охраны труда в частной охранной организации.</w:t>
      </w:r>
    </w:p>
    <w:p w14:paraId="4E0FD3F4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29.2. Знание основ и экономических аспектов управления (менеджмента), основ оборота оружия и специальных средств, использования технических средств охраны в деятельности частной охранной организации.</w:t>
      </w:r>
    </w:p>
    <w:p w14:paraId="5043151D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29.3. Знание основных проблем, возникающих при осуществлении частной охранной деятельности, передового опыта в области их решения.</w:t>
      </w:r>
    </w:p>
    <w:p w14:paraId="388DD70C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29.4. Знание прямых и косвенных угроз безопасности охраняемых объектов.</w:t>
      </w:r>
    </w:p>
    <w:p w14:paraId="347FB536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29.5. Знание основ противодействия идеологии терроризма.</w:t>
      </w:r>
    </w:p>
    <w:p w14:paraId="2257A7E5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29.6. Знание рекомендаций правоохранительных органов по действиям в случае обнаружения террористических угроз.</w:t>
      </w:r>
    </w:p>
    <w:p w14:paraId="17D0B66A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29.7. Знание правового статуса и основ осуществления административной </w:t>
      </w: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деятельности руководителя частной охранной организации.</w:t>
      </w:r>
    </w:p>
    <w:p w14:paraId="3CF2B927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29.8. Знание порядка осуществления федерального государственного контроля (надзора) в области частной охранной деятельности.</w:t>
      </w:r>
    </w:p>
    <w:p w14:paraId="46B5F34C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29.9. Умение применять основные подходы и методы при обеспечении деятельности частной охранной организации, в том числе при взаимодействии с правоохранительными органами.</w:t>
      </w:r>
    </w:p>
    <w:p w14:paraId="4D437430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29.10. Умение организовать действия частных охранников по осмотру прилегающей территории, периметра, коммуникаций и критических элементов объектов охраны, технических полостей, оборудования и предметов в помещениях объекта на предмет наличия угрожающих признаков, свидетельствующих о возможной террористической угрозе.</w:t>
      </w:r>
    </w:p>
    <w:p w14:paraId="2FCD3D84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29.11. Умение организовать действия частных охранников по докладу о наличии или отсутствии признаков террористической угрозы.</w:t>
      </w:r>
    </w:p>
    <w:p w14:paraId="6FBDAFE4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8E1A5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29.12. Умение применять основной системный подход к решению задач по обеспечению эффективности частной охранной деятельности.</w:t>
      </w:r>
    </w:p>
    <w:p w14:paraId="5B11ADD8" w14:textId="77777777" w:rsidR="004D7C25" w:rsidRPr="008E1A5D" w:rsidRDefault="004D7C25" w:rsidP="004D7C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32416139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38B3FDE5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1C4F596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95498EF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6CA0D60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23DBEA2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75A4110" w14:textId="77777777" w:rsidR="004D7C25" w:rsidRDefault="004D7C25" w:rsidP="008435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bookmarkEnd w:id="1"/>
    <w:p w14:paraId="07F4A82C" w14:textId="384B9D31" w:rsidR="00A66EF3" w:rsidRDefault="00A66EF3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V</w:t>
      </w:r>
      <w:r w:rsidR="00D82C18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40417"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</w:t>
      </w:r>
      <w:r w:rsidRPr="00F4041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ценочные материалы по Программе</w:t>
      </w:r>
    </w:p>
    <w:p w14:paraId="0B386D12" w14:textId="0EBD04DD" w:rsidR="00715523" w:rsidRDefault="00715523" w:rsidP="005C2B5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1EEFE7C" w14:textId="5EABC944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Проверка теоретических знаний осуществляется по экзаменационным билетам на основании вопросов, утвержденных директором </w:t>
      </w:r>
      <w:r w:rsidRPr="00715523">
        <w:rPr>
          <w:rFonts w:ascii="Times New Roman" w:hAnsi="Times New Roman" w:cs="Times New Roman"/>
          <w:sz w:val="28"/>
          <w:szCs w:val="28"/>
          <w:lang w:eastAsia="ru-RU"/>
        </w:rPr>
        <w:t>АНО «Школа охраны 42»</w:t>
      </w:r>
      <w:r w:rsidRPr="00715523">
        <w:rPr>
          <w:rFonts w:ascii="Times New Roman" w:hAnsi="Times New Roman" w:cs="Times New Roman"/>
          <w:sz w:val="28"/>
          <w:szCs w:val="28"/>
        </w:rPr>
        <w:t xml:space="preserve">, и доступных для ознакомления в библиотечных ресурсах организации в печатном и электронном виде. </w:t>
      </w:r>
    </w:p>
    <w:p w14:paraId="28A5C67F" w14:textId="77777777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Экзаменационные билеты строятся в виде тестов, включающих 10 (десять) вопросов в каждом билете. На каждый вопрос предложено три варианта ответа, один из которых является правильным. </w:t>
      </w:r>
    </w:p>
    <w:p w14:paraId="7ABCBBBE" w14:textId="77777777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Результаты проверки теоретических знаний:</w:t>
      </w:r>
    </w:p>
    <w:p w14:paraId="357B5E69" w14:textId="56D478AA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 xml:space="preserve">Задание считается выполненным, при наличии не менее 9 (девяти) правильных ответов. При этом в протокол итоговой аттестации выставляется положительная оценка (зачтено). </w:t>
      </w:r>
    </w:p>
    <w:p w14:paraId="58E1BBAF" w14:textId="3E190CB9" w:rsidR="00715523" w:rsidRPr="00715523" w:rsidRDefault="00715523" w:rsidP="00715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В случаях, когда количество правильных ответов выходит ниже установленного критерия – менее 9 (девяти), в протокол итоговой аттестации выставляется отрицательная оценка (незачтено).</w:t>
      </w:r>
    </w:p>
    <w:p w14:paraId="3B43C038" w14:textId="64A17937" w:rsidR="00B679A7" w:rsidRPr="00715523" w:rsidRDefault="00457F58" w:rsidP="00457F5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5523">
        <w:rPr>
          <w:rFonts w:ascii="Times New Roman" w:hAnsi="Times New Roman" w:cs="Times New Roman"/>
          <w:sz w:val="28"/>
          <w:szCs w:val="28"/>
        </w:rPr>
        <w:t>Перечень вопросов для промежуточной и итоговой аттестации приобщается к настоящей Программе</w:t>
      </w:r>
      <w:r w:rsidR="003C0A07" w:rsidRPr="003C0A07">
        <w:rPr>
          <w:rFonts w:ascii="Times New Roman" w:hAnsi="Times New Roman" w:cs="Times New Roman"/>
          <w:sz w:val="28"/>
          <w:szCs w:val="28"/>
        </w:rPr>
        <w:t xml:space="preserve"> (</w:t>
      </w:r>
      <w:r w:rsidR="003C0A07">
        <w:rPr>
          <w:rFonts w:ascii="Times New Roman" w:hAnsi="Times New Roman" w:cs="Times New Roman"/>
          <w:sz w:val="28"/>
          <w:szCs w:val="28"/>
        </w:rPr>
        <w:t>Приложение 1)</w:t>
      </w:r>
      <w:r w:rsidRPr="007155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F9E119" w14:textId="77777777" w:rsidR="00D00DC3" w:rsidRDefault="005C2B5A" w:rsidP="00457F5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14:paraId="4158C615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A17229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EB1CC4A" w14:textId="77777777" w:rsidR="00715523" w:rsidRDefault="00715523" w:rsidP="00D00DC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3639364" w14:textId="77777777" w:rsidR="00943602" w:rsidRPr="00943602" w:rsidRDefault="00943602" w:rsidP="00CD387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2831C180" w14:textId="47DA2642" w:rsidR="004A4869" w:rsidRPr="004A4869" w:rsidRDefault="004A4869" w:rsidP="004A4869">
      <w:pPr>
        <w:pStyle w:val="ac"/>
        <w:jc w:val="center"/>
        <w:rPr>
          <w:b/>
          <w:bCs/>
          <w:szCs w:val="28"/>
        </w:rPr>
      </w:pPr>
      <w:r w:rsidRPr="004A4869">
        <w:rPr>
          <w:b/>
          <w:bCs/>
          <w:szCs w:val="28"/>
          <w:lang w:val="en-US"/>
        </w:rPr>
        <w:t>VII</w:t>
      </w:r>
      <w:r w:rsidRPr="004A4869">
        <w:rPr>
          <w:b/>
          <w:bCs/>
          <w:szCs w:val="28"/>
        </w:rPr>
        <w:t>. Перечень методических материалов</w:t>
      </w:r>
    </w:p>
    <w:p w14:paraId="17D908DE" w14:textId="673E1729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b/>
          <w:sz w:val="28"/>
          <w:szCs w:val="28"/>
        </w:rPr>
        <w:t>(нормативные правовые акты, учебная литература, методические пособия)</w:t>
      </w:r>
    </w:p>
    <w:p w14:paraId="7C35FD6B" w14:textId="77777777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47EABB" w14:textId="77777777" w:rsidR="004A4869" w:rsidRPr="004A4869" w:rsidRDefault="004A4869" w:rsidP="004A4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869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</w:p>
    <w:p w14:paraId="6804E152" w14:textId="77777777" w:rsidR="004A4869" w:rsidRPr="004A4869" w:rsidRDefault="004A4869" w:rsidP="004A48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44FB61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1. Конституция Российской Федерации. </w:t>
      </w:r>
    </w:p>
    <w:p w14:paraId="576C83F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2. Кодекс Российской Федерации об административных правонарушениях от 30.12.2001 № 195-ФЗ.</w:t>
      </w:r>
      <w:r w:rsidRPr="004A486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4A48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0733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3. Уголовный кодекс Российской Федерации от 13.06.1996 № 63- ФЗ. </w:t>
      </w:r>
    </w:p>
    <w:p w14:paraId="07223F23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4. Гражданский кодекс Российской Федерации (Часть первая) от 30.11.1994   № 51-ФЗ. </w:t>
      </w:r>
    </w:p>
    <w:p w14:paraId="47DCCFF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5. Гражданский кодекс Российской Федерации (Часть вторая) от 26.01.1996  № 14-ФЗ. </w:t>
      </w:r>
    </w:p>
    <w:p w14:paraId="7D22538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6. Трудовой кодекс Российской Федерации от 30.12.2001 № 197-ФЗ.</w:t>
      </w:r>
    </w:p>
    <w:p w14:paraId="28EB290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7. Закон РФ от 30.11.2024 № 427-ФЗ «О частной охранной деятельности».</w:t>
      </w:r>
    </w:p>
    <w:p w14:paraId="6090BF7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8. Федеральный закон от 07.02.2011 № 3-ФЗ «О полиции».</w:t>
      </w:r>
    </w:p>
    <w:p w14:paraId="2C0D0EB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9. Федеральный закон от 12.08.1995 № 144-ФЗ «Об оперативно-розыскной деятельности». </w:t>
      </w:r>
    </w:p>
    <w:p w14:paraId="0BFB6DD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10. Федеральный закон от 13.12.1996 № 150-ФЗ «Об оружии». </w:t>
      </w:r>
    </w:p>
    <w:p w14:paraId="47B06F6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11. Федеральный закон от 14.04.1999 № 77-ФЗ «О ведомственной охране».  </w:t>
      </w:r>
    </w:p>
    <w:p w14:paraId="56AF582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12. Федеральный закон от 06.03.2006 № 35-ФЗ «О противодействии терроризму».  </w:t>
      </w:r>
    </w:p>
    <w:p w14:paraId="1FD69D4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869">
        <w:rPr>
          <w:rFonts w:ascii="Times New Roman" w:hAnsi="Times New Roman" w:cs="Times New Roman"/>
          <w:bCs/>
          <w:sz w:val="28"/>
          <w:szCs w:val="28"/>
        </w:rPr>
        <w:t xml:space="preserve">13. Постановление Правительства РФ от 14.08.1992 № 587 «Вопросы частной детективной (сыскной) и частной охранной деятельности».  </w:t>
      </w:r>
    </w:p>
    <w:p w14:paraId="075D5C7B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14. Постановление Правительства РФ от 21.07.1998 № 814 «О мерах по регулированию оборота гражданского и служебного оружия и патронов к нему на территории Российской Федерации».  </w:t>
      </w:r>
    </w:p>
    <w:p w14:paraId="23B1956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15. </w:t>
      </w:r>
      <w:hyperlink r:id="rId52" w:anchor="/document/412407066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26.07.2025 № 1112 «Об утверждении Правил ношения форменной одежды частными охранниками при оказании охранных услуг различных видов».</w:t>
      </w:r>
    </w:p>
    <w:p w14:paraId="6EBE6005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16. </w:t>
      </w:r>
      <w:hyperlink r:id="rId53" w:anchor="/document/41320772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02.12.2025 № 1980 «Об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преступлений, предупреждении и пресечении административных правонарушений».</w:t>
      </w:r>
    </w:p>
    <w:p w14:paraId="18768F7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17. </w:t>
      </w:r>
      <w:hyperlink r:id="rId54" w:anchor="/document/41379183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03.03.2026 № 220 «Об утверждении особенностей проведения квалификационного экзамена, завершающего освоение основных программ профессионального обучения - программ профессиональной подготовки охранников и программ повышения квалификации охранников».</w:t>
      </w:r>
    </w:p>
    <w:p w14:paraId="176A6E39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18. </w:t>
      </w:r>
      <w:hyperlink r:id="rId55" w:anchor="/document/41402136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Правительства Российской Федерации от 28.03.2026 № 330 «Об утверждении Правил согласования с органами внутренних дел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специальной раскраски, информационных надписей и знаков на транспортных средствах частных охранных организаций».</w:t>
      </w:r>
    </w:p>
    <w:p w14:paraId="691337B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19. </w:t>
      </w:r>
      <w:hyperlink r:id="rId56" w:anchor="/document/414011897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31.03.2026 № 355 «О некоторых вопросах обеспечения частных охранников оружием и специальными средствами».</w:t>
      </w:r>
    </w:p>
    <w:p w14:paraId="214CDAA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20. </w:t>
      </w:r>
      <w:hyperlink r:id="rId57" w:anchor="/document/41402130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03.04.2026 № 373 «Об утверждении Правил предоставления права учреждения частной охранной организации юридическим лицом, осуществляющим иную деятельность, кроме охранной».</w:t>
      </w:r>
    </w:p>
    <w:p w14:paraId="1C6DA9A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21. </w:t>
      </w:r>
      <w:hyperlink r:id="rId58" w:anchor="/document/41406847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15.04.2026 № 414 «Об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услуги, изменении состава учредителей (участников) частной охранной организации, о смене руководителя частной охранной организации, филиала частной охранной организации».</w:t>
      </w:r>
    </w:p>
    <w:p w14:paraId="3611B20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22. </w:t>
      </w:r>
      <w:hyperlink r:id="rId59" w:anchor="/document/41443006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Постановление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Правительства Российской Федерации от 23.06.2026 № 781 «Об утверждении Положения о лицензировании частной охранной деятельности».</w:t>
      </w:r>
    </w:p>
    <w:p w14:paraId="5FE85C69" w14:textId="77777777" w:rsidR="004A4869" w:rsidRPr="004A4869" w:rsidRDefault="004A4869" w:rsidP="004A4869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A4869">
        <w:rPr>
          <w:color w:val="22272F"/>
          <w:sz w:val="28"/>
          <w:szCs w:val="28"/>
          <w:shd w:val="clear" w:color="auto" w:fill="FFFFFF"/>
        </w:rPr>
        <w:t xml:space="preserve">23. </w:t>
      </w:r>
      <w:hyperlink r:id="rId60" w:anchor="/document/414530052/entry/0" w:history="1">
        <w:r w:rsidRPr="004A4869">
          <w:rPr>
            <w:rStyle w:val="af5"/>
            <w:color w:val="3272C0"/>
            <w:sz w:val="28"/>
            <w:szCs w:val="28"/>
          </w:rPr>
          <w:t>Постановление</w:t>
        </w:r>
      </w:hyperlink>
      <w:r w:rsidRPr="004A4869">
        <w:rPr>
          <w:color w:val="22272F"/>
          <w:sz w:val="28"/>
          <w:szCs w:val="28"/>
        </w:rPr>
        <w:t> Правительства Российской Федерации от 09.07.2026 № 866 «Об утверждении Правил осуществления федерального государственного контроля (надзора) за соблюдением законодательства Российской Федерации в области частной охранной деятельности».</w:t>
      </w:r>
    </w:p>
    <w:p w14:paraId="702E111E" w14:textId="77777777" w:rsidR="004A4869" w:rsidRPr="004A4869" w:rsidRDefault="004A4869" w:rsidP="004A4869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24. Р</w:t>
      </w:r>
      <w:hyperlink r:id="rId61" w:anchor="/document/413791824/entry/0" w:history="1">
        <w:r w:rsidRPr="004A4869">
          <w:rPr>
            <w:rStyle w:val="af5"/>
            <w:rFonts w:ascii="Times New Roman" w:hAnsi="Times New Roman"/>
            <w:sz w:val="28"/>
            <w:szCs w:val="28"/>
          </w:rPr>
          <w:t>аспоряжение</w:t>
        </w:r>
      </w:hyperlink>
      <w:r w:rsidRPr="004A4869">
        <w:rPr>
          <w:rFonts w:ascii="Times New Roman" w:hAnsi="Times New Roman" w:cs="Times New Roman"/>
          <w:sz w:val="28"/>
          <w:szCs w:val="28"/>
        </w:rPr>
        <w:t> Правительства Российской Федерации от 03.03.2026 № 403-р «Перечень видов технических средств охраны, используемых в частной охранной  деятельности».</w:t>
      </w:r>
    </w:p>
    <w:p w14:paraId="32539819" w14:textId="77777777" w:rsidR="004A4869" w:rsidRPr="004A4869" w:rsidRDefault="004A4869" w:rsidP="004A4869">
      <w:pPr>
        <w:pStyle w:val="empty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 w:rsidRPr="004A4869">
        <w:rPr>
          <w:color w:val="22272F"/>
          <w:sz w:val="28"/>
          <w:szCs w:val="28"/>
        </w:rPr>
        <w:t xml:space="preserve">      </w:t>
      </w:r>
      <w:r w:rsidRPr="004A4869">
        <w:rPr>
          <w:sz w:val="28"/>
          <w:szCs w:val="28"/>
        </w:rPr>
        <w:t xml:space="preserve">25. Приказ МВД России от 12.04.1999 № 288 «О мерах по реализации Постановления Правительства Российской Федерации от 21 июля 1998 г. № 814». </w:t>
      </w:r>
    </w:p>
    <w:p w14:paraId="4BFEB5A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26. Приказ Минздравсоцразвития России от 17.04.2009 № 199 «О внесении изменения в Единый тарифно-квалификационный справочник работ и профессий рабочих, выпуск 1». </w:t>
      </w:r>
    </w:p>
    <w:p w14:paraId="058B6E7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27. Приказ Росгвардии от 03.05.2017 № 128 № 128 «Об утверждении инструкции о порядке выдачи, ношения и хранения оружия и специальных средств военнослужащим Войск национальной гвардии Российской Федерации и имеющим специальные звания полиции».</w:t>
      </w:r>
    </w:p>
    <w:p w14:paraId="511A41F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28. Приказ МВД России от 30.06.2017 № 429 «Об утверждении Криминалистических требований к техническим характеристикам гражданского и служебного оружия, а также патронов к нему».  </w:t>
      </w:r>
    </w:p>
    <w:p w14:paraId="7761A66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29. Приказ МВД России от 30.08.2017 № 685 «О должностных лицах системы Министерства внутренних дел Российской Федерации, уполномоченных составлять протоколы об административных правонарушениях и осуществлять административное задержание».</w:t>
      </w:r>
    </w:p>
    <w:p w14:paraId="7839990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30. Приказ Росгвардии от 27.02.2019 № 63 «Об утверждении Административного регламента Федеральной службы войск национальной </w:t>
      </w:r>
      <w:r w:rsidRPr="004A4869">
        <w:rPr>
          <w:rFonts w:ascii="Times New Roman" w:hAnsi="Times New Roman" w:cs="Times New Roman"/>
          <w:sz w:val="28"/>
          <w:szCs w:val="28"/>
        </w:rPr>
        <w:lastRenderedPageBreak/>
        <w:t xml:space="preserve">гвардии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патронов». </w:t>
      </w:r>
    </w:p>
    <w:p w14:paraId="54B18D9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31. Приказ Росгвардии от 28.06.2019 № 227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детективной деятельности».</w:t>
      </w:r>
    </w:p>
    <w:p w14:paraId="3A92D704" w14:textId="77777777" w:rsidR="004A4869" w:rsidRPr="004A4869" w:rsidRDefault="004A4869" w:rsidP="004A486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32. Приказ Росгвардии от 28.06.2019 № 228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охранника».</w:t>
      </w:r>
    </w:p>
    <w:p w14:paraId="2E4F8E85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33. Приказ Росгвардии от 28.06.2019 № 229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 </w:t>
      </w:r>
    </w:p>
    <w:p w14:paraId="3D1B448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34. Приказ Росгвардии от 26.09.2019 № 328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- перевозчику разрешения на перевозку оружия и патронов». </w:t>
      </w:r>
    </w:p>
    <w:p w14:paraId="5A20E26E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35. Приказ Росгвардии от 26.09.2019 № 329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(или) патронов». </w:t>
      </w:r>
    </w:p>
    <w:p w14:paraId="3A9B8BA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36. Приказ Росгвардии от 26.09.2019 № 331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нему». </w:t>
      </w:r>
    </w:p>
    <w:p w14:paraId="7C4A2D0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37. Приказ МВД России от 27.09.2019 № 660 «Об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преследования». </w:t>
      </w:r>
    </w:p>
    <w:p w14:paraId="44AE8D28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38. Приказ Минпросвещения России от 26.08.2020 № 438 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14:paraId="776A1E1B" w14:textId="77777777" w:rsidR="004A4869" w:rsidRPr="004A4869" w:rsidRDefault="004A4869" w:rsidP="004A486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4A4869">
        <w:rPr>
          <w:b w:val="0"/>
          <w:color w:val="000000" w:themeColor="text1"/>
          <w:sz w:val="28"/>
          <w:szCs w:val="28"/>
        </w:rPr>
        <w:t xml:space="preserve">           39. Приказ Росгвардии от 19.10.2020 № 419 «</w:t>
      </w:r>
      <w:r w:rsidRPr="004A4869">
        <w:rPr>
          <w:b w:val="0"/>
          <w:bCs w:val="0"/>
          <w:color w:val="000000" w:themeColor="text1"/>
          <w:sz w:val="28"/>
          <w:szCs w:val="28"/>
        </w:rPr>
        <w:t>Об утверждении типовых требований к должностной инструкции частного охранника на объекте охраны»</w:t>
      </w:r>
    </w:p>
    <w:p w14:paraId="3D11E533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40. Приказ Росгвардии от 30.11.2020 № 477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</w:t>
      </w:r>
    </w:p>
    <w:p w14:paraId="7292A4E0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41. Приказ Министерства Просвещения Российской Федерации от </w:t>
      </w:r>
      <w:r w:rsidRPr="004A4869">
        <w:rPr>
          <w:rFonts w:ascii="Times New Roman" w:hAnsi="Times New Roman" w:cs="Times New Roman"/>
          <w:sz w:val="28"/>
          <w:szCs w:val="28"/>
        </w:rPr>
        <w:lastRenderedPageBreak/>
        <w:t>14.07.2023 № 534 «Об утверждении перечня профессий рабочих, должностей служащих, по которым осуществляется профессиональное обучение».</w:t>
      </w:r>
    </w:p>
    <w:p w14:paraId="7ECC0CE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42. </w:t>
      </w:r>
      <w:hyperlink r:id="rId62" w:anchor="/document/41301759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2 октября 2025 г. N 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7518BB2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43. </w:t>
      </w:r>
      <w:hyperlink r:id="rId63" w:anchor="/document/41406108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16 марта 2026 г. № 186н «Об утверждении перечня заболеваний, препятствующих исполнению обязанностей частного охранника».</w:t>
      </w:r>
    </w:p>
    <w:p w14:paraId="50CFFBD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44. </w:t>
      </w:r>
      <w:hyperlink r:id="rId64" w:anchor="/document/41414852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31 марта 2026 г. № 221н «Об утверждении перечня заболеваний, препятствующих осуществлению частной детективной деятельности».</w:t>
      </w:r>
    </w:p>
    <w:p w14:paraId="55FE388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45. </w:t>
      </w:r>
      <w:hyperlink r:id="rId65" w:anchor="/document/41423985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13 апреля 2026 г. № 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</w:t>
      </w:r>
    </w:p>
    <w:p w14:paraId="14CAAA4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46. </w:t>
      </w:r>
      <w:hyperlink r:id="rId66" w:anchor="/document/41431946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29 апреля 2026 г. № 327н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частными охранниками, частными детективами и (или) водителями транспортных средств, заболеваний, при наличии которых противопоказано владение оружием, исполнять обязанности частного охранника и (или) осуществлять частную детективную деятельность, либо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либо заболевания, являющегося медицинским противопоказанием к управлению транспортными средствами».</w:t>
      </w:r>
    </w:p>
    <w:p w14:paraId="3DF3DBA2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47. </w:t>
      </w:r>
      <w:hyperlink r:id="rId67" w:anchor="/document/41437604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Федеральной службы войск национальной гвардии Российской Федерации от 19 мая 2026 г. № 178 «Об утверждении Порядка проведения территориальными органами Федеральной службы войск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оружия».</w:t>
      </w:r>
    </w:p>
    <w:p w14:paraId="4F3DAE4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48. </w:t>
      </w:r>
      <w:hyperlink r:id="rId68" w:anchor="/document/414417861/entry/0" w:history="1">
        <w:r w:rsidRPr="004A4869">
          <w:rPr>
            <w:rStyle w:val="af5"/>
            <w:rFonts w:ascii="Times New Roman" w:hAnsi="Times New Roman"/>
            <w:color w:val="365F91" w:themeColor="accent1" w:themeShade="BF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4 июня 2026 г. № 198 «Об установлении образца личной карточки работника частной охранной организации и требований к ее бланку»</w:t>
      </w:r>
    </w:p>
    <w:p w14:paraId="0C534D6F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49. </w:t>
      </w:r>
      <w:hyperlink r:id="rId69" w:anchor="/document/414576172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213 «Об утверждении типовых дополнительных профессиональных программ - программ повышения квалификации руководителей частных охранных организаций».</w:t>
      </w:r>
    </w:p>
    <w:p w14:paraId="72CE4FE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50. </w:t>
      </w:r>
      <w:hyperlink r:id="rId70" w:anchor="/document/414576164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212 «Об утверждении типовых программ профессионального обучения - программ профессиональной подготовки и программ повышения квалификации охранников».</w:t>
      </w:r>
    </w:p>
    <w:p w14:paraId="6FDCFE34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51</w:t>
      </w:r>
      <w:r w:rsidRPr="004A4869">
        <w:rPr>
          <w:rFonts w:ascii="Times New Roman" w:hAnsi="Times New Roman" w:cs="Times New Roman"/>
          <w:color w:val="000000"/>
          <w:sz w:val="28"/>
          <w:szCs w:val="28"/>
        </w:rPr>
        <w:t>. ГОСТ Р 51888-2002 Государственный стандарт Российской Федерации Оружие гражданское и служебное огнестрельное и газовое.</w:t>
      </w:r>
    </w:p>
    <w:p w14:paraId="0C10F945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52. ГОСТ Р 70619-2022 Охранная деятельность. Оказание охранных услуг по защите жизни и здоровья граждан. Общие требования.</w:t>
      </w:r>
    </w:p>
    <w:p w14:paraId="02378098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53. Национальный стандарт РФ ГОСТ Р 57560-2017 «Бронешлемы. Классификация. Термины и определения».</w:t>
      </w:r>
    </w:p>
    <w:p w14:paraId="264D075C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54. ГОСТ 34286-2017 Бронеодежда. Классификация и общие технические требования».</w:t>
      </w:r>
    </w:p>
    <w:p w14:paraId="29B5204E" w14:textId="77777777" w:rsidR="004A4869" w:rsidRPr="004A4869" w:rsidRDefault="004A4869" w:rsidP="004A4869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 w:themeColor="text1"/>
          <w:sz w:val="28"/>
          <w:szCs w:val="28"/>
        </w:rPr>
      </w:pPr>
      <w:r w:rsidRPr="004A4869">
        <w:rPr>
          <w:b w:val="0"/>
          <w:color w:val="000000" w:themeColor="text1"/>
          <w:sz w:val="28"/>
          <w:szCs w:val="28"/>
        </w:rPr>
        <w:t xml:space="preserve">           39. Приказ Росгвардии от 19.10.2020 № 419 «</w:t>
      </w:r>
      <w:r w:rsidRPr="004A4869">
        <w:rPr>
          <w:b w:val="0"/>
          <w:bCs w:val="0"/>
          <w:color w:val="000000" w:themeColor="text1"/>
          <w:sz w:val="28"/>
          <w:szCs w:val="28"/>
        </w:rPr>
        <w:t>Об утверждении типовых требований к должностной инструкции частного охранника на объекте охраны»</w:t>
      </w:r>
    </w:p>
    <w:p w14:paraId="24A52B37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 xml:space="preserve">40. Приказ Росгвардии </w:t>
      </w:r>
      <w:bookmarkStart w:id="2" w:name="h309"/>
      <w:bookmarkEnd w:id="2"/>
      <w:r w:rsidRPr="004A4869">
        <w:rPr>
          <w:rFonts w:ascii="Times New Roman" w:hAnsi="Times New Roman" w:cs="Times New Roman"/>
          <w:color w:val="000000"/>
          <w:sz w:val="28"/>
          <w:szCs w:val="28"/>
        </w:rPr>
        <w:t>от 30.11.2020 № 477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деятельности».</w:t>
      </w:r>
    </w:p>
    <w:p w14:paraId="6F77B43B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>41. Приказ Министерства Просвещения Российской Федерации от 14.07.2023 № 534 «Об утверждении перечня профессий рабочих, должностей служащих, по которым осуществляется профессиональное обучение».</w:t>
      </w:r>
    </w:p>
    <w:p w14:paraId="5E4A3C6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42. </w:t>
      </w:r>
      <w:hyperlink r:id="rId71" w:anchor="/document/41301759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2 октября 2025 г. N 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</w:r>
    </w:p>
    <w:p w14:paraId="60FCDC91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43. </w:t>
      </w:r>
      <w:hyperlink r:id="rId72" w:anchor="/document/414061085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16 марта 2026 г. № 186н «Об утверждении перечня заболеваний, препятствующих исполнению обязанностей частного охранника».</w:t>
      </w:r>
    </w:p>
    <w:p w14:paraId="5FA67EA4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44. </w:t>
      </w:r>
      <w:hyperlink r:id="rId73" w:anchor="/document/41414852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31 марта 2026 г. № 221н «Об утверждении перечня заболеваний, препятствующих осуществлению частной детективной деятельности».</w:t>
      </w:r>
    </w:p>
    <w:p w14:paraId="11553CDC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lastRenderedPageBreak/>
        <w:t xml:space="preserve">45. </w:t>
      </w:r>
      <w:hyperlink r:id="rId74" w:anchor="/document/414239853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13 апреля 2026 г. № 272н «Об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охранника, включающего в себя химико-токсикологические исследования наличия в организме наркотических средств, психотропных веществ и их метаболитов и психиатрическое освидетельствование,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освидетельствования, формы медицинского заключения об отсутствии медицинских противопоказаний к исполнению обязанностей частного охранника,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охранника»</w:t>
      </w:r>
    </w:p>
    <w:p w14:paraId="0E0C9140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46. </w:t>
      </w:r>
      <w:hyperlink r:id="rId75" w:anchor="/document/414319460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Министерства здравоохранения Российской Федерации от 29 апреля 2026 г. № 327н «О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частными охранниками, частными детективами и (или) водителями транспортных средств, заболеваний, при наличии которых противопоказано владение оружием, исполнять обязанности частного охранника и (или) осуществлять частную детективную деятельность, либо заболеваний (состояний), являющихся ранее не выявлявшимися медицинскими показаниями или медицинскими ограничениями к управлению транспортными средствами, либо заболевания, являющегося медицинским противопоказанием к управлению транспортными средствами».</w:t>
      </w:r>
    </w:p>
    <w:p w14:paraId="132D091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47. </w:t>
      </w:r>
      <w:hyperlink r:id="rId76" w:anchor="/document/414376041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19 мая 2026 г. № 178 «Об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охранников, телохранителей и работников юридических лиц с особыми уставными задачами на пригодность к действиям в условиях, связанных с применением специальных средств и (или) оружия».</w:t>
      </w:r>
    </w:p>
    <w:p w14:paraId="41C34E3D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48. </w:t>
      </w:r>
      <w:hyperlink r:id="rId77" w:anchor="/document/414417861/entry/0" w:history="1">
        <w:r w:rsidRPr="004A4869">
          <w:rPr>
            <w:rStyle w:val="af5"/>
            <w:rFonts w:ascii="Times New Roman" w:hAnsi="Times New Roman"/>
            <w:color w:val="365F91" w:themeColor="accent1" w:themeShade="BF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4 июня 2026 г. № 198 «Об установлении образца личной карточки работника частной охранной организации и требований к ее бланку»</w:t>
      </w:r>
    </w:p>
    <w:p w14:paraId="7C9D568B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49. </w:t>
      </w:r>
      <w:hyperlink r:id="rId78" w:anchor="/document/414576172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Федеральной службы войск национальной гвардии Российской Федерации от 18 июня 2026 г. № 213 «Об утверждении типовых дополнительных профессиональных программ - программ повышения квалификации руководителей частных охранных организаций».</w:t>
      </w:r>
    </w:p>
    <w:p w14:paraId="3B0E1146" w14:textId="77777777" w:rsidR="004A4869" w:rsidRPr="004A4869" w:rsidRDefault="004A4869" w:rsidP="004A4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50. </w:t>
      </w:r>
      <w:hyperlink r:id="rId79" w:anchor="/document/414576164/entry/0" w:history="1">
        <w:r w:rsidRPr="004A4869">
          <w:rPr>
            <w:rStyle w:val="af5"/>
            <w:rFonts w:ascii="Times New Roman" w:hAnsi="Times New Roman"/>
            <w:color w:val="3272C0"/>
            <w:sz w:val="28"/>
            <w:szCs w:val="28"/>
            <w:shd w:val="clear" w:color="auto" w:fill="FFFFFF"/>
          </w:rPr>
          <w:t>Приказ</w:t>
        </w:r>
      </w:hyperlink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Федеральной службы войск национальной гвардии Российской Федерации от 18 июня 2026 г. № 212 «Об утверждении типовых </w:t>
      </w:r>
      <w:r w:rsidRPr="004A4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программ профессионального обучения - программ профессиональной подготовки и программ повышения квалификации охранников».</w:t>
      </w:r>
    </w:p>
    <w:p w14:paraId="25B99129" w14:textId="77777777" w:rsidR="004A4869" w:rsidRPr="004A4869" w:rsidRDefault="004A4869" w:rsidP="004A4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sz w:val="28"/>
          <w:szCs w:val="28"/>
        </w:rPr>
        <w:t xml:space="preserve">           51</w:t>
      </w:r>
      <w:r w:rsidRPr="004A4869">
        <w:rPr>
          <w:rFonts w:ascii="Times New Roman" w:hAnsi="Times New Roman" w:cs="Times New Roman"/>
          <w:color w:val="000000"/>
          <w:sz w:val="28"/>
          <w:szCs w:val="28"/>
        </w:rPr>
        <w:t>. ГОСТ Р 51888-2002 Государственный стандарт Российской Федерации Оружие гражданское и служебное огнестрельное и газовое.</w:t>
      </w:r>
    </w:p>
    <w:p w14:paraId="5B02867E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52. ГОСТ Р 70619-2022 Охранная деятельность. Оказание охранных услуг по защите жизни и здоровья граждан. Общие требования.</w:t>
      </w:r>
    </w:p>
    <w:p w14:paraId="0AEE7D3F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53. Национальный стандарт РФ ГОСТ Р 57560-2017 «Бронешлемы. Классификация. Термины и определения».</w:t>
      </w:r>
    </w:p>
    <w:p w14:paraId="7A479BD2" w14:textId="77777777" w:rsidR="004A4869" w:rsidRPr="004A4869" w:rsidRDefault="004A4869" w:rsidP="004A4869">
      <w:pPr>
        <w:pStyle w:val="2"/>
        <w:shd w:val="clear" w:color="auto" w:fill="FFFFFF"/>
        <w:tabs>
          <w:tab w:val="left" w:pos="709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4869">
        <w:rPr>
          <w:rFonts w:ascii="Times New Roman" w:hAnsi="Times New Roman" w:cs="Times New Roman"/>
          <w:color w:val="000000"/>
          <w:sz w:val="28"/>
          <w:szCs w:val="28"/>
        </w:rPr>
        <w:t>54. ГОСТ 34286-2017 Бронеодежда. Классификация и общие технические требования».</w:t>
      </w:r>
    </w:p>
    <w:p w14:paraId="59E7EF56" w14:textId="77777777" w:rsidR="00FE5398" w:rsidRPr="00FE5398" w:rsidRDefault="00FE5398" w:rsidP="004A48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D5A8F5" w14:textId="77777777" w:rsidR="00FE5398" w:rsidRPr="00FE5398" w:rsidRDefault="00FE5398" w:rsidP="00FE53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398">
        <w:rPr>
          <w:rFonts w:ascii="Times New Roman" w:hAnsi="Times New Roman" w:cs="Times New Roman"/>
          <w:b/>
          <w:sz w:val="28"/>
          <w:szCs w:val="28"/>
        </w:rPr>
        <w:t>Учебная литература, методические пособия</w:t>
      </w:r>
    </w:p>
    <w:p w14:paraId="6CBF9C5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E821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1. Азбука начальника охраны объекта. /Под ред. Прасолова В.И. - М.: НОЧУ ДПО «Школа охраны «БАЯРД», 2011. </w:t>
      </w:r>
    </w:p>
    <w:p w14:paraId="2C30776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2. Авдийский В.И., Кашурников С.Н., Прасолов В.И. - Организация деятельности негосударственных охранных структур. - М.: Альфа-М: ИНФА-М, 2013. </w:t>
      </w:r>
    </w:p>
    <w:p w14:paraId="5A61913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3. Аллахвердиев Ф., Прасолов В., Черняев В. Пособие по профессиональной подготовке частных охранников. - М.: ООО «ЭКА», 2011. </w:t>
      </w:r>
    </w:p>
    <w:p w14:paraId="6C0CF346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4. Бабкин А.А., Инженерно-технические средства охраны и надзора: назначение и классификация: учебное пособие /- Москва ; Вологда : Инфра-Инженерия, 2020.</w:t>
      </w:r>
    </w:p>
    <w:p w14:paraId="47DDADC7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5. Бобров В.П., Егорова Т.И., Магасумов Р.Р., Шестаков В.И. Основы частной охранной деятельности: Краткий теоретический курс. - М.: ООО «Радиософт», 2012.  </w:t>
      </w:r>
    </w:p>
    <w:p w14:paraId="1E60941F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6. Ворона В.А., Тихонов В.А., Технические средства наблюдения в охране объектов., М.: Горячая линия - Телеком, 2011. </w:t>
      </w:r>
    </w:p>
    <w:p w14:paraId="7A1F212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7. Голощапов И.А., Шестаков В.И., Брежнев А.В., Колясинский А.З. Методические рекомендации для охранно-сыскных структур. Выпуск 1 - М.: НОУ «Школа спецподготовки «Витязь», 2009. - (с изм. и доп.) </w:t>
      </w:r>
    </w:p>
    <w:p w14:paraId="1747E8B4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8. Григорьев С.И., Ашихмин Д.В. Методическое пособие по подготовке частных охранников к действиям в условиях, связанных с применением огнестрельного оружия. - М.: ООО «Лин- Интер», 2013. </w:t>
      </w:r>
    </w:p>
    <w:p w14:paraId="3CB70DE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9. Козлов С.Н. Организация противодействия нападениям с применением взрывных устройств. Памятка сотрудникам подразделений охраны. - М., 2014. </w:t>
      </w:r>
    </w:p>
    <w:p w14:paraId="559CCF20" w14:textId="77777777" w:rsidR="00FE5398" w:rsidRPr="00FE5398" w:rsidRDefault="00FE5398" w:rsidP="00FE53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          10. Колясинский А.З., Ноздрачев А.Е., Саранчук Ю.М. Деятельность образовательных учреждений по подготовке кадров охранно-сыскных структур: методическое пособие ЦС УПК РОСС - М.: НОУ СПО «Школа спецподготовки «Витязь», НОЧУ ДПО «Школа охраны «БАЯРД», 2010. </w:t>
      </w:r>
    </w:p>
    <w:p w14:paraId="7BC2DCA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11. Манышев, В.В. Оперативно-служебная деятельность полиции. Тактико-специальная подготовка : учебное пособие / В.В. Манышев. – Москва : КНОРУС, 2023.</w:t>
      </w:r>
    </w:p>
    <w:p w14:paraId="7D9817A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12. Никушин, В.В. Основы охранной деятельности в сфере предпринимательства : учебное пособие / В.В. Никушин, В.В. Тишков. – Москва ; Вологда : Инфра-Инженерия, 2023.</w:t>
      </w:r>
    </w:p>
    <w:p w14:paraId="4ED0875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13. Новикова И.Ю., Алексеева Л.Е., Белякова В.В., Иноземцева А.Е., Меликова Д.П., Курятников Ю.В. Решение практических вопросов в частных охранных организациях. - М.: ООО «ЭКА», 2011. </w:t>
      </w:r>
    </w:p>
    <w:p w14:paraId="30E4B91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14. Организация деятельности правоохранительных органов по противодействию экстремизму и терроризму : учебное пособие для СПО / Е.Н. Быстряков, Е.В. Ионова, Н.Л. Потапова, А.Б. Смушкин. – 2-е изд., стер. – Санкт-Петербург : Лань, 2022.</w:t>
      </w:r>
    </w:p>
    <w:p w14:paraId="519DB92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15. Поспеев К.Ю. Огневая подготовка : учебник / К.Ю. Поспеев, В.В. Черных. – Москва : ИНФА – М, 2023.</w:t>
      </w:r>
    </w:p>
    <w:p w14:paraId="2AD56C3B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16. Саминский С.В., Степанов Н.А. Новые стандарты в охране образовательных учреждений. - М.: ООО «ЭКА», 2012. </w:t>
      </w:r>
    </w:p>
    <w:p w14:paraId="58A5E375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17. Саранчук Ю.М. Частный сыск и охрана: словарь-справочник / Отв. ред. А.З. Колясинский. - М.: НОУ СПО «Школа спецподготовки «Витязь», 2010. </w:t>
      </w:r>
    </w:p>
    <w:p w14:paraId="6F13D90A" w14:textId="6BAD354F" w:rsid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18. Тарасенко А.А. Рукопашный бой в условиях ограниченного пространства : учебное пособие / А.А. Тарасенко, П.Р. Войнов. – Москва : ИНФА-М, 202</w:t>
      </w:r>
      <w:r w:rsidR="008B27BB">
        <w:rPr>
          <w:rFonts w:ascii="Times New Roman" w:hAnsi="Times New Roman" w:cs="Times New Roman"/>
          <w:sz w:val="28"/>
          <w:szCs w:val="28"/>
        </w:rPr>
        <w:t>3</w:t>
      </w:r>
      <w:r w:rsidRPr="00FE5398">
        <w:rPr>
          <w:rFonts w:ascii="Times New Roman" w:hAnsi="Times New Roman" w:cs="Times New Roman"/>
          <w:sz w:val="28"/>
          <w:szCs w:val="28"/>
        </w:rPr>
        <w:t>.</w:t>
      </w:r>
      <w:r w:rsidR="00DE1E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E389FE" w14:textId="7A99622D" w:rsidR="00DE1E7E" w:rsidRPr="00FE5398" w:rsidRDefault="00DE1E7E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Шиткина И.С. Настольная книга руководителя организации: правовые основы – 3-е изд., испр. – М.:</w:t>
      </w:r>
      <w:r w:rsidR="008435A9">
        <w:rPr>
          <w:rFonts w:ascii="Times New Roman" w:hAnsi="Times New Roman" w:cs="Times New Roman"/>
          <w:sz w:val="28"/>
          <w:szCs w:val="28"/>
        </w:rPr>
        <w:t>Юстицинформ, 2017. – 532 с.</w:t>
      </w:r>
    </w:p>
    <w:p w14:paraId="677A572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6E838E" w14:textId="77777777" w:rsidR="00FE5398" w:rsidRPr="00FE5398" w:rsidRDefault="00FE5398" w:rsidP="00FE5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43864984"/>
      <w:r w:rsidRPr="00FE5398">
        <w:rPr>
          <w:rFonts w:ascii="Times New Roman" w:hAnsi="Times New Roman" w:cs="Times New Roman"/>
          <w:b/>
          <w:bCs/>
          <w:sz w:val="28"/>
          <w:szCs w:val="28"/>
        </w:rPr>
        <w:t>Наглядные пособия</w:t>
      </w:r>
    </w:p>
    <w:p w14:paraId="39B9B94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49DD9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Плакаты по специальной физической подготовке:</w:t>
      </w:r>
    </w:p>
    <w:p w14:paraId="3D286041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• Приемы борьбы. 8 плакатов. «Магистр Про» г. Москва</w:t>
      </w:r>
    </w:p>
    <w:p w14:paraId="51016FF5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задержания загибом руки за спину,</w:t>
      </w:r>
    </w:p>
    <w:p w14:paraId="3F30FBBF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захватов руками,</w:t>
      </w:r>
    </w:p>
    <w:p w14:paraId="55369DE2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обхватов туловища,</w:t>
      </w:r>
    </w:p>
    <w:p w14:paraId="2B53DC97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освобождения от захватов за горло и волосы,</w:t>
      </w:r>
    </w:p>
    <w:p w14:paraId="4B425F8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защиты от ударов палкой и ножом,</w:t>
      </w:r>
    </w:p>
    <w:p w14:paraId="4C5698C0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Варианты защиты от угрозы пистолетом и автоматом,</w:t>
      </w:r>
    </w:p>
    <w:p w14:paraId="312EE321" w14:textId="77777777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Наружный осмотр. Действия при попытке завладения оружием.</w:t>
      </w:r>
    </w:p>
    <w:p w14:paraId="2BCB009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Плакаты по оказанию первой помощи: </w:t>
      </w:r>
    </w:p>
    <w:p w14:paraId="25E2A8D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• Первая медицинская помощь. 6 плакатов. Издательство «Магистр СП»</w:t>
      </w:r>
    </w:p>
    <w:p w14:paraId="037480A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Первая медицинская помощь при кровотечениях,</w:t>
      </w:r>
    </w:p>
    <w:p w14:paraId="2779194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Первая медицинская помощь при ожогах,</w:t>
      </w:r>
    </w:p>
    <w:p w14:paraId="6BCBADFA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острых нарушениях дыхания, </w:t>
      </w:r>
    </w:p>
    <w:p w14:paraId="7FDE535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отравлениях, отморожении, перегревании </w:t>
      </w:r>
    </w:p>
    <w:p w14:paraId="0F2F423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Первая медицинская помощь при травмах, </w:t>
      </w:r>
    </w:p>
    <w:p w14:paraId="230CE2B9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Средства индивидуальной и групповой помощи. </w:t>
      </w:r>
    </w:p>
    <w:p w14:paraId="1FFDCBEE" w14:textId="77777777" w:rsidR="00FE5398" w:rsidRPr="00FE5398" w:rsidRDefault="00FE5398" w:rsidP="00C85D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Плакаты по огневой подготовке и использованию специальных средств:</w:t>
      </w:r>
    </w:p>
    <w:p w14:paraId="66851A03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- Гражданское оружие и специальные средства, используемые в охранной деятельности,</w:t>
      </w:r>
    </w:p>
    <w:p w14:paraId="1B43D9E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Травматическое оружие для охраны и самообороны, </w:t>
      </w:r>
    </w:p>
    <w:p w14:paraId="150B5394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Изготовка и правила стрельбы из пистолета ПМ, </w:t>
      </w:r>
    </w:p>
    <w:p w14:paraId="6E92146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Требования безопасности при стрельбе из стрелкового оружия </w:t>
      </w:r>
    </w:p>
    <w:p w14:paraId="7524AF3E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- 9-мм пистолет ИЖ-71, </w:t>
      </w:r>
    </w:p>
    <w:p w14:paraId="1B63CDD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Ружья служебные МР-133С, МР-153С, «САЙГА-410КВ»,  </w:t>
      </w:r>
    </w:p>
    <w:p w14:paraId="5EDC95BC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Внутренняя баллистика,</w:t>
      </w:r>
    </w:p>
    <w:p w14:paraId="4F6924F6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>- Первичные средства пожаротушения.</w:t>
      </w:r>
    </w:p>
    <w:p w14:paraId="6D072145" w14:textId="77777777" w:rsidR="002F44F6" w:rsidRDefault="002F44F6" w:rsidP="00FE539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C1F87" w14:textId="43F6C598" w:rsidR="00FE5398" w:rsidRPr="00FE5398" w:rsidRDefault="00FE5398" w:rsidP="00FE539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E5398"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14:paraId="10024168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</w:t>
      </w:r>
      <w:hyperlink r:id="rId80" w:history="1">
        <w:r w:rsidRPr="00FE5398">
          <w:rPr>
            <w:rStyle w:val="af5"/>
            <w:rFonts w:ascii="Times New Roman" w:hAnsi="Times New Roman"/>
            <w:sz w:val="28"/>
            <w:szCs w:val="28"/>
          </w:rPr>
          <w:t>www.consultant.ru</w:t>
        </w:r>
      </w:hyperlink>
      <w:r w:rsidRPr="00FE539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93F192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http://studentam.net/ Электронная библиотека. </w:t>
      </w:r>
    </w:p>
    <w:p w14:paraId="63A7501E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http://www.guardinfo.ru/ Национальный портал по охране и безопасности. </w:t>
      </w:r>
    </w:p>
    <w:p w14:paraId="24B98630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http://www.webohrannik.ru/ Виртуальная школа частного охранника. </w:t>
      </w:r>
    </w:p>
    <w:p w14:paraId="7C5D9981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 http://ohrana.ru/ Сайт для интересующихся частной охраной и оружием. </w:t>
      </w:r>
    </w:p>
    <w:p w14:paraId="2DD6E14D" w14:textId="77777777" w:rsidR="00FE5398" w:rsidRPr="00FE5398" w:rsidRDefault="00FE5398" w:rsidP="00FE5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398">
        <w:rPr>
          <w:rFonts w:ascii="Times New Roman" w:hAnsi="Times New Roman" w:cs="Times New Roman"/>
          <w:sz w:val="28"/>
          <w:szCs w:val="28"/>
        </w:rPr>
        <w:t xml:space="preserve">- http://os-info.ru/ Информационный портал центра информационных технологий http://www.licsecurity.ru/ Сайт в помощь сдающим квалификационный экзамен по профессии «Охранник». </w:t>
      </w:r>
    </w:p>
    <w:p w14:paraId="706F0942" w14:textId="7CCAF8A2" w:rsidR="00943602" w:rsidRPr="00943602" w:rsidRDefault="00FE5398" w:rsidP="00C85D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5398">
        <w:rPr>
          <w:rFonts w:ascii="Times New Roman" w:hAnsi="Times New Roman" w:cs="Times New Roman"/>
          <w:sz w:val="28"/>
          <w:szCs w:val="28"/>
        </w:rPr>
        <w:lastRenderedPageBreak/>
        <w:t>- http://www.sec4all.net/ группа тематических интернет-порталов, представляющих информацию о различных аспектах безопасности.</w:t>
      </w:r>
      <w:bookmarkEnd w:id="3"/>
      <w:r w:rsidR="00581D2F" w:rsidRPr="00581D2F">
        <w:rPr>
          <w:rFonts w:ascii="Times New Roman" w:hAnsi="Times New Roman" w:cs="Times New Roman"/>
          <w:sz w:val="28"/>
          <w:szCs w:val="28"/>
        </w:rPr>
        <w:t xml:space="preserve"> </w:t>
      </w:r>
      <w:r w:rsidR="00581D2F" w:rsidRPr="00581D2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4FC50F" wp14:editId="3F533ADC">
            <wp:extent cx="6120130" cy="8642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3602" w:rsidRPr="00943602" w:rsidSect="00423B7C">
      <w:headerReference w:type="default" r:id="rId82"/>
      <w:footnotePr>
        <w:numRestart w:val="eachPage"/>
      </w:footnotePr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384E5" w14:textId="77777777" w:rsidR="00786B65" w:rsidRDefault="00786B65" w:rsidP="00D32D99">
      <w:pPr>
        <w:spacing w:after="0" w:line="240" w:lineRule="auto"/>
      </w:pPr>
      <w:r>
        <w:separator/>
      </w:r>
    </w:p>
  </w:endnote>
  <w:endnote w:type="continuationSeparator" w:id="0">
    <w:p w14:paraId="2B076ADF" w14:textId="77777777" w:rsidR="00786B65" w:rsidRDefault="00786B65" w:rsidP="00D32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C39AF" w14:textId="77777777" w:rsidR="00786B65" w:rsidRDefault="00786B65" w:rsidP="00D32D99">
      <w:pPr>
        <w:spacing w:after="0" w:line="240" w:lineRule="auto"/>
      </w:pPr>
      <w:r>
        <w:separator/>
      </w:r>
    </w:p>
  </w:footnote>
  <w:footnote w:type="continuationSeparator" w:id="0">
    <w:p w14:paraId="24B5297C" w14:textId="77777777" w:rsidR="00786B65" w:rsidRDefault="00786B65" w:rsidP="00D32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083626"/>
      <w:docPartObj>
        <w:docPartGallery w:val="Page Numbers (Top of Page)"/>
        <w:docPartUnique/>
      </w:docPartObj>
    </w:sdtPr>
    <w:sdtEndPr/>
    <w:sdtContent>
      <w:p w14:paraId="319D9C45" w14:textId="77777777" w:rsidR="004D0F99" w:rsidRPr="007A0F1E" w:rsidRDefault="00195380" w:rsidP="004D0F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31B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0680CB00" w14:textId="77777777" w:rsidR="004D0F99" w:rsidRPr="006C5CAD" w:rsidRDefault="004D0F99" w:rsidP="004D0F9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3C21A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Times New Roman"/>
      </w:rPr>
    </w:lvl>
  </w:abstractNum>
  <w:abstractNum w:abstractNumId="2" w15:restartNumberingAfterBreak="0">
    <w:nsid w:val="73670CB3"/>
    <w:multiLevelType w:val="hybridMultilevel"/>
    <w:tmpl w:val="564AA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3FB"/>
    <w:rsid w:val="00007D0E"/>
    <w:rsid w:val="000111B0"/>
    <w:rsid w:val="000136F3"/>
    <w:rsid w:val="00015879"/>
    <w:rsid w:val="00031D17"/>
    <w:rsid w:val="0004214D"/>
    <w:rsid w:val="00042C44"/>
    <w:rsid w:val="00043781"/>
    <w:rsid w:val="0006128E"/>
    <w:rsid w:val="00063995"/>
    <w:rsid w:val="00067857"/>
    <w:rsid w:val="000903FB"/>
    <w:rsid w:val="000A1B9C"/>
    <w:rsid w:val="000A4704"/>
    <w:rsid w:val="000C291F"/>
    <w:rsid w:val="000D08A3"/>
    <w:rsid w:val="000E2545"/>
    <w:rsid w:val="000E38E1"/>
    <w:rsid w:val="000E3ACC"/>
    <w:rsid w:val="001013B4"/>
    <w:rsid w:val="00103E82"/>
    <w:rsid w:val="00112210"/>
    <w:rsid w:val="001257BA"/>
    <w:rsid w:val="0012775D"/>
    <w:rsid w:val="001406FE"/>
    <w:rsid w:val="00153BDA"/>
    <w:rsid w:val="00195380"/>
    <w:rsid w:val="001A441A"/>
    <w:rsid w:val="001B5C69"/>
    <w:rsid w:val="001F08BB"/>
    <w:rsid w:val="00220915"/>
    <w:rsid w:val="00221FAE"/>
    <w:rsid w:val="00222C0A"/>
    <w:rsid w:val="0022726E"/>
    <w:rsid w:val="002427C5"/>
    <w:rsid w:val="00270DFF"/>
    <w:rsid w:val="002714AC"/>
    <w:rsid w:val="002B02E9"/>
    <w:rsid w:val="002B5424"/>
    <w:rsid w:val="002C399B"/>
    <w:rsid w:val="002D0C23"/>
    <w:rsid w:val="002D4FB3"/>
    <w:rsid w:val="002E3F9E"/>
    <w:rsid w:val="002F44F6"/>
    <w:rsid w:val="003446D2"/>
    <w:rsid w:val="0034759A"/>
    <w:rsid w:val="003809B4"/>
    <w:rsid w:val="00383FC1"/>
    <w:rsid w:val="003966EF"/>
    <w:rsid w:val="003A0F98"/>
    <w:rsid w:val="003C00A4"/>
    <w:rsid w:val="003C0A07"/>
    <w:rsid w:val="003E3403"/>
    <w:rsid w:val="00401BF4"/>
    <w:rsid w:val="00417181"/>
    <w:rsid w:val="00423B7C"/>
    <w:rsid w:val="004559AF"/>
    <w:rsid w:val="00456686"/>
    <w:rsid w:val="00457F58"/>
    <w:rsid w:val="00464A2A"/>
    <w:rsid w:val="00464AB1"/>
    <w:rsid w:val="00475988"/>
    <w:rsid w:val="004A0DAD"/>
    <w:rsid w:val="004A4869"/>
    <w:rsid w:val="004B2DEE"/>
    <w:rsid w:val="004B6CBD"/>
    <w:rsid w:val="004D0F99"/>
    <w:rsid w:val="004D7C25"/>
    <w:rsid w:val="004E6F8F"/>
    <w:rsid w:val="004F1EF4"/>
    <w:rsid w:val="00517EB8"/>
    <w:rsid w:val="0052381C"/>
    <w:rsid w:val="0052604D"/>
    <w:rsid w:val="00565B83"/>
    <w:rsid w:val="00572109"/>
    <w:rsid w:val="00581D2F"/>
    <w:rsid w:val="005829C8"/>
    <w:rsid w:val="00584C5B"/>
    <w:rsid w:val="005A36E4"/>
    <w:rsid w:val="005B34EB"/>
    <w:rsid w:val="005B5B6E"/>
    <w:rsid w:val="005C2B5A"/>
    <w:rsid w:val="005E5830"/>
    <w:rsid w:val="006032D3"/>
    <w:rsid w:val="00603DB4"/>
    <w:rsid w:val="006175CC"/>
    <w:rsid w:val="006267A8"/>
    <w:rsid w:val="00633353"/>
    <w:rsid w:val="00637261"/>
    <w:rsid w:val="0065513F"/>
    <w:rsid w:val="00664CA0"/>
    <w:rsid w:val="00674B3E"/>
    <w:rsid w:val="0068063E"/>
    <w:rsid w:val="00693BB6"/>
    <w:rsid w:val="006A7536"/>
    <w:rsid w:val="006B223A"/>
    <w:rsid w:val="006C7838"/>
    <w:rsid w:val="006D1001"/>
    <w:rsid w:val="006D6630"/>
    <w:rsid w:val="006E105D"/>
    <w:rsid w:val="00702457"/>
    <w:rsid w:val="00704295"/>
    <w:rsid w:val="00713BCD"/>
    <w:rsid w:val="00715523"/>
    <w:rsid w:val="00721923"/>
    <w:rsid w:val="00721D01"/>
    <w:rsid w:val="0072536F"/>
    <w:rsid w:val="00727D43"/>
    <w:rsid w:val="00753870"/>
    <w:rsid w:val="0078627D"/>
    <w:rsid w:val="00786B65"/>
    <w:rsid w:val="00787EB7"/>
    <w:rsid w:val="007A394A"/>
    <w:rsid w:val="007D7453"/>
    <w:rsid w:val="007F3F78"/>
    <w:rsid w:val="00824125"/>
    <w:rsid w:val="008435A9"/>
    <w:rsid w:val="0085031B"/>
    <w:rsid w:val="008A5A92"/>
    <w:rsid w:val="008B03B9"/>
    <w:rsid w:val="008B07AD"/>
    <w:rsid w:val="008B1434"/>
    <w:rsid w:val="008B27BB"/>
    <w:rsid w:val="008C4B27"/>
    <w:rsid w:val="008D4D29"/>
    <w:rsid w:val="008D6725"/>
    <w:rsid w:val="00916049"/>
    <w:rsid w:val="00935C12"/>
    <w:rsid w:val="009408D2"/>
    <w:rsid w:val="00943602"/>
    <w:rsid w:val="00945BF1"/>
    <w:rsid w:val="00957B91"/>
    <w:rsid w:val="00964FEF"/>
    <w:rsid w:val="009724BE"/>
    <w:rsid w:val="00975E10"/>
    <w:rsid w:val="00977543"/>
    <w:rsid w:val="0098476F"/>
    <w:rsid w:val="009A0BCF"/>
    <w:rsid w:val="009C3038"/>
    <w:rsid w:val="009E57A3"/>
    <w:rsid w:val="009F466E"/>
    <w:rsid w:val="00A0190E"/>
    <w:rsid w:val="00A02886"/>
    <w:rsid w:val="00A23A0C"/>
    <w:rsid w:val="00A2680D"/>
    <w:rsid w:val="00A41D39"/>
    <w:rsid w:val="00A46368"/>
    <w:rsid w:val="00A525DC"/>
    <w:rsid w:val="00A57677"/>
    <w:rsid w:val="00A6528E"/>
    <w:rsid w:val="00A66EF3"/>
    <w:rsid w:val="00A705F6"/>
    <w:rsid w:val="00A96FA1"/>
    <w:rsid w:val="00AA459F"/>
    <w:rsid w:val="00AB0158"/>
    <w:rsid w:val="00B037F0"/>
    <w:rsid w:val="00B078FC"/>
    <w:rsid w:val="00B1169A"/>
    <w:rsid w:val="00B15B18"/>
    <w:rsid w:val="00B1666A"/>
    <w:rsid w:val="00B3130F"/>
    <w:rsid w:val="00B60AD9"/>
    <w:rsid w:val="00B679A7"/>
    <w:rsid w:val="00B83127"/>
    <w:rsid w:val="00BB4947"/>
    <w:rsid w:val="00BE07B4"/>
    <w:rsid w:val="00C222AA"/>
    <w:rsid w:val="00C52CA5"/>
    <w:rsid w:val="00C561DC"/>
    <w:rsid w:val="00C57A93"/>
    <w:rsid w:val="00C57C7A"/>
    <w:rsid w:val="00C57ED1"/>
    <w:rsid w:val="00C82870"/>
    <w:rsid w:val="00C85D39"/>
    <w:rsid w:val="00C921D4"/>
    <w:rsid w:val="00C96C05"/>
    <w:rsid w:val="00CD387C"/>
    <w:rsid w:val="00CE6FBB"/>
    <w:rsid w:val="00D00DC3"/>
    <w:rsid w:val="00D056A2"/>
    <w:rsid w:val="00D220F6"/>
    <w:rsid w:val="00D24F05"/>
    <w:rsid w:val="00D32D99"/>
    <w:rsid w:val="00D3394C"/>
    <w:rsid w:val="00D50458"/>
    <w:rsid w:val="00D53A2E"/>
    <w:rsid w:val="00D82C18"/>
    <w:rsid w:val="00DB3DF3"/>
    <w:rsid w:val="00DC5624"/>
    <w:rsid w:val="00DD0404"/>
    <w:rsid w:val="00DD4DC7"/>
    <w:rsid w:val="00DD6663"/>
    <w:rsid w:val="00DD7BD6"/>
    <w:rsid w:val="00DE116F"/>
    <w:rsid w:val="00DE1E7E"/>
    <w:rsid w:val="00E04454"/>
    <w:rsid w:val="00E35407"/>
    <w:rsid w:val="00E52A06"/>
    <w:rsid w:val="00E52E18"/>
    <w:rsid w:val="00E871EA"/>
    <w:rsid w:val="00E92543"/>
    <w:rsid w:val="00ED2618"/>
    <w:rsid w:val="00ED61C9"/>
    <w:rsid w:val="00F1403D"/>
    <w:rsid w:val="00F40417"/>
    <w:rsid w:val="00F43ECF"/>
    <w:rsid w:val="00F446C2"/>
    <w:rsid w:val="00F64C55"/>
    <w:rsid w:val="00F958EC"/>
    <w:rsid w:val="00F96AAC"/>
    <w:rsid w:val="00FC0102"/>
    <w:rsid w:val="00FC32E1"/>
    <w:rsid w:val="00FC4381"/>
    <w:rsid w:val="00FD14EF"/>
    <w:rsid w:val="00FE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436E2"/>
  <w15:docId w15:val="{B77C9446-6339-4D3D-B750-3184DC8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3FB"/>
  </w:style>
  <w:style w:type="paragraph" w:styleId="1">
    <w:name w:val="heading 1"/>
    <w:basedOn w:val="a"/>
    <w:link w:val="10"/>
    <w:uiPriority w:val="9"/>
    <w:qFormat/>
    <w:rsid w:val="009436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166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3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32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2D99"/>
  </w:style>
  <w:style w:type="paragraph" w:styleId="a7">
    <w:name w:val="footer"/>
    <w:basedOn w:val="a"/>
    <w:link w:val="a8"/>
    <w:uiPriority w:val="99"/>
    <w:unhideWhenUsed/>
    <w:rsid w:val="00D32D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2D99"/>
  </w:style>
  <w:style w:type="character" w:customStyle="1" w:styleId="10">
    <w:name w:val="Заголовок 1 Знак"/>
    <w:basedOn w:val="a0"/>
    <w:link w:val="1"/>
    <w:uiPriority w:val="9"/>
    <w:rsid w:val="009436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footnote text"/>
    <w:basedOn w:val="a"/>
    <w:link w:val="aa"/>
    <w:uiPriority w:val="99"/>
    <w:unhideWhenUsed/>
    <w:rsid w:val="00943602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943602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unhideWhenUsed/>
    <w:rsid w:val="00943602"/>
    <w:rPr>
      <w:vertAlign w:val="superscript"/>
    </w:rPr>
  </w:style>
  <w:style w:type="paragraph" w:styleId="ac">
    <w:name w:val="No Spacing"/>
    <w:basedOn w:val="a"/>
    <w:link w:val="ad"/>
    <w:qFormat/>
    <w:rsid w:val="0094360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943602"/>
  </w:style>
  <w:style w:type="paragraph" w:styleId="ae">
    <w:name w:val="endnote text"/>
    <w:basedOn w:val="a"/>
    <w:link w:val="af"/>
    <w:uiPriority w:val="99"/>
    <w:semiHidden/>
    <w:unhideWhenUsed/>
    <w:rsid w:val="0094360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943602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943602"/>
    <w:rPr>
      <w:vertAlign w:val="superscript"/>
    </w:rPr>
  </w:style>
  <w:style w:type="paragraph" w:customStyle="1" w:styleId="ConsPlusNormal">
    <w:name w:val="ConsPlusNormal"/>
    <w:rsid w:val="00943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"/>
    <w:basedOn w:val="a"/>
    <w:link w:val="af2"/>
    <w:rsid w:val="0094360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  <w:lang w:eastAsia="ar-SA"/>
    </w:rPr>
  </w:style>
  <w:style w:type="character" w:customStyle="1" w:styleId="af2">
    <w:name w:val="Основной текст Знак"/>
    <w:basedOn w:val="a0"/>
    <w:link w:val="af1"/>
    <w:rsid w:val="00943602"/>
    <w:rPr>
      <w:rFonts w:ascii="Arial" w:eastAsia="Times New Roman" w:hAnsi="Arial" w:cs="Times New Roman"/>
      <w:sz w:val="26"/>
      <w:szCs w:val="20"/>
      <w:lang w:eastAsia="ar-SA"/>
    </w:rPr>
  </w:style>
  <w:style w:type="table" w:styleId="af3">
    <w:name w:val="Table Grid"/>
    <w:basedOn w:val="a1"/>
    <w:uiPriority w:val="39"/>
    <w:rsid w:val="00380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qFormat/>
    <w:rsid w:val="005C2B5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166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5">
    <w:name w:val="Hyperlink"/>
    <w:uiPriority w:val="99"/>
    <w:rsid w:val="00B1666A"/>
    <w:rPr>
      <w:rFonts w:cs="Times New Roman"/>
      <w:color w:val="0000FF"/>
      <w:u w:val="single"/>
    </w:rPr>
  </w:style>
  <w:style w:type="character" w:customStyle="1" w:styleId="ad">
    <w:name w:val="Без интервала Знак"/>
    <w:basedOn w:val="a0"/>
    <w:link w:val="ac"/>
    <w:locked/>
    <w:rsid w:val="004A4869"/>
    <w:rPr>
      <w:rFonts w:ascii="Times New Roman" w:hAnsi="Times New Roman" w:cs="Times New Roman"/>
      <w:sz w:val="28"/>
    </w:rPr>
  </w:style>
  <w:style w:type="paragraph" w:customStyle="1" w:styleId="s16">
    <w:name w:val="s_16"/>
    <w:basedOn w:val="a"/>
    <w:rsid w:val="004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4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5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9D0F18A7B52081736223A759DDC28D1AD8B706A025DE4C5FFC13E8F6AC33CA5E1B82A097B0D07504E346E4D8DA4FC8DB76E50784ACE2E73tEj0H" TargetMode="External"/><Relationship Id="rId21" Type="http://schemas.openxmlformats.org/officeDocument/2006/relationships/hyperlink" Target="consultantplus://offline/ref=29D0F18A7B52081736223A759DDC28D1AD8B7E6F0258E4C5FFC13E8F6AC33CA5E1B82A0A730F0453126E7E49C4F2F190B7774E7D54CEt2j8H" TargetMode="External"/><Relationship Id="rId42" Type="http://schemas.openxmlformats.org/officeDocument/2006/relationships/hyperlink" Target="consultantplus://offline/ref=29D0F18A7B52081736223A759DDC28D1AD8B706A025DE4C5FFC13E8F6AC33CA5E1B82A097B0D015043346E4D8DA4FC8DB76E50784ACE2E73tEj0H" TargetMode="External"/><Relationship Id="rId47" Type="http://schemas.openxmlformats.org/officeDocument/2006/relationships/hyperlink" Target="consultantplus://offline/ref=29D0F18A7B52081736223A759DDC28D1AD8B706A025DE4C5FFC13E8F6AC33CA5E1B82A0C7C050453126E7E49C4F2F190B7774E7D54CEt2j8H" TargetMode="External"/><Relationship Id="rId63" Type="http://schemas.openxmlformats.org/officeDocument/2006/relationships/hyperlink" Target="https://ivo.garant.ru/" TargetMode="External"/><Relationship Id="rId68" Type="http://schemas.openxmlformats.org/officeDocument/2006/relationships/hyperlink" Target="https://ivo.garant.ru/" TargetMode="External"/><Relationship Id="rId84" Type="http://schemas.openxmlformats.org/officeDocument/2006/relationships/theme" Target="theme/theme1.xml"/><Relationship Id="rId16" Type="http://schemas.openxmlformats.org/officeDocument/2006/relationships/hyperlink" Target="consultantplus://offline/ref=29D0F18A7B52081736223A759DDC28D1AD8B7E6F0258E4C5FFC13E8F6AC33CA5E1B82A097B0C015F42346E4D8DA4FC8DB76E50784ACE2E73tEj0H" TargetMode="External"/><Relationship Id="rId11" Type="http://schemas.openxmlformats.org/officeDocument/2006/relationships/hyperlink" Target="consultantplus://offline/ref=29D0F18A7B52081736223A759DDC28D1AD887B620858E4C5FFC13E8F6AC33CA5F3B87205780C18584121381CCBtFj7H" TargetMode="External"/><Relationship Id="rId32" Type="http://schemas.openxmlformats.org/officeDocument/2006/relationships/hyperlink" Target="consultantplus://offline/ref=29D0F18A7B52081736223A759DDC28D1AD8B706A025DE4C5FFC13E8F6AC33CA5E1B82A0A780A0E53126E7E49C4F2F190B7774E7D54CEt2j8H" TargetMode="External"/><Relationship Id="rId37" Type="http://schemas.openxmlformats.org/officeDocument/2006/relationships/hyperlink" Target="consultantplus://offline/ref=29D0F18A7B52081736223A759DDC28D1AD8B706A025DE4C5FFC13E8F6AC33CA5E1B82A097B0D015C45346E4D8DA4FC8DB76E50784ACE2E73tEj0H" TargetMode="External"/><Relationship Id="rId53" Type="http://schemas.openxmlformats.org/officeDocument/2006/relationships/hyperlink" Target="https://ivo.garant.ru/" TargetMode="External"/><Relationship Id="rId58" Type="http://schemas.openxmlformats.org/officeDocument/2006/relationships/hyperlink" Target="https://ivo.garant.ru/" TargetMode="External"/><Relationship Id="rId74" Type="http://schemas.openxmlformats.org/officeDocument/2006/relationships/hyperlink" Target="https://ivo.garant.ru/" TargetMode="External"/><Relationship Id="rId79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ivo.garant.ru/" TargetMode="External"/><Relationship Id="rId82" Type="http://schemas.openxmlformats.org/officeDocument/2006/relationships/header" Target="header1.xml"/><Relationship Id="rId19" Type="http://schemas.openxmlformats.org/officeDocument/2006/relationships/hyperlink" Target="consultantplus://offline/ref=29D0F18A7B52081736223A759DDC28D1AD8B7E6F0258E4C5FFC13E8F6AC33CA5E1B82A097B0D065B44346E4D8DA4FC8DB76E50784ACE2E73tEj0H" TargetMode="External"/><Relationship Id="rId14" Type="http://schemas.openxmlformats.org/officeDocument/2006/relationships/hyperlink" Target="consultantplus://offline/ref=29D0F18A7B52081736223A759DDC28D1AD8B7E6F0258E4C5FFC13E8F6AC33CA5E1B82A097B0C005F42346E4D8DA4FC8DB76E50784ACE2E73tEj0H" TargetMode="External"/><Relationship Id="rId22" Type="http://schemas.openxmlformats.org/officeDocument/2006/relationships/hyperlink" Target="consultantplus://offline/ref=29D0F18A7B52081736223A759DDC28D1AD8B7E6F0258E4C5FFC13E8F6AC33CA5E1B82A0A73050F53126E7E49C4F2F190B7774E7D54CEt2j8H" TargetMode="External"/><Relationship Id="rId27" Type="http://schemas.openxmlformats.org/officeDocument/2006/relationships/hyperlink" Target="consultantplus://offline/ref=29D0F18A7B52081736223A759DDC28D1AD8B706A025DE4C5FFC13E8F6AC33CA5E1B82A097B0D035A40346E4D8DA4FC8DB76E50784ACE2E73tEj0H" TargetMode="External"/><Relationship Id="rId30" Type="http://schemas.openxmlformats.org/officeDocument/2006/relationships/hyperlink" Target="consultantplus://offline/ref=29D0F18A7B52081736223A759DDC28D1AD8B706A025DE4C5FFC13E8F6AC33CA5E1B82A097A04065C4D6B6B589CFCF28EA970576156CC2Ct7j7H" TargetMode="External"/><Relationship Id="rId35" Type="http://schemas.openxmlformats.org/officeDocument/2006/relationships/hyperlink" Target="consultantplus://offline/ref=29D0F18A7B52081736223A759DDC28D1AD8B706A025DE4C5FFC13E8F6AC33CA5E1B82A0A7B040D0C177B6F11CAF1EF8EB06E527F56tCjAH" TargetMode="External"/><Relationship Id="rId43" Type="http://schemas.openxmlformats.org/officeDocument/2006/relationships/hyperlink" Target="consultantplus://offline/ref=29D0F18A7B52081736223A759DDC28D1AD8B706A025DE4C5FFC13E8F6AC33CA5E1B82A0E780A0553126E7E49C4F2F190B7774E7D54CEt2j8H" TargetMode="External"/><Relationship Id="rId48" Type="http://schemas.openxmlformats.org/officeDocument/2006/relationships/hyperlink" Target="consultantplus://offline/ref=29D0F18A7B52081736223A759DDC28D1AD8B706A025DE4C5FFC13E8F6AC33CA5E1B82A0C7C050553126E7E49C4F2F190B7774E7D54CEt2j8H" TargetMode="External"/><Relationship Id="rId56" Type="http://schemas.openxmlformats.org/officeDocument/2006/relationships/hyperlink" Target="https://ivo.garant.ru/" TargetMode="External"/><Relationship Id="rId64" Type="http://schemas.openxmlformats.org/officeDocument/2006/relationships/hyperlink" Target="https://ivo.garant.ru/" TargetMode="External"/><Relationship Id="rId69" Type="http://schemas.openxmlformats.org/officeDocument/2006/relationships/hyperlink" Target="https://ivo.garant.ru/" TargetMode="External"/><Relationship Id="rId77" Type="http://schemas.openxmlformats.org/officeDocument/2006/relationships/hyperlink" Target="https://ivo.garant.ru/" TargetMode="External"/><Relationship Id="rId8" Type="http://schemas.openxmlformats.org/officeDocument/2006/relationships/image" Target="media/image1.emf"/><Relationship Id="rId51" Type="http://schemas.openxmlformats.org/officeDocument/2006/relationships/hyperlink" Target="consultantplus://offline/ref=29D0F18A7B52081736223A759DDC28D1AD8B7A630B5DE4C5FFC13E8F6AC33CA5E1B82A097B0C06584F346E4D8DA4FC8DB76E50784ACE2E73tEj0H" TargetMode="External"/><Relationship Id="rId72" Type="http://schemas.openxmlformats.org/officeDocument/2006/relationships/hyperlink" Target="https://ivo.garant.ru/" TargetMode="External"/><Relationship Id="rId80" Type="http://schemas.openxmlformats.org/officeDocument/2006/relationships/hyperlink" Target="http://www.consultant.ru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9D0F18A7B52081736223A759DDC28D1AA897C6D095AE4C5FFC13E8F6AC33CA5E1B82A097B0C065942346E4D8DA4FC8DB76E50784ACE2E73tEj0H" TargetMode="External"/><Relationship Id="rId17" Type="http://schemas.openxmlformats.org/officeDocument/2006/relationships/hyperlink" Target="consultantplus://offline/ref=29D0F18A7B52081736223A759DDC28D1AD8B7E6F0258E4C5FFC13E8F6AC33CA5E1B82A097B0C015F4F346E4D8DA4FC8DB76E50784ACE2E73tEj0H" TargetMode="External"/><Relationship Id="rId25" Type="http://schemas.openxmlformats.org/officeDocument/2006/relationships/hyperlink" Target="consultantplus://offline/ref=29D0F18A7B52081736223A759DDC28D1AD8B7E6F0258E4C5FFC13E8F6AC33CA5E1B82A097B0D025F4F346E4D8DA4FC8DB76E50784ACE2E73tEj0H" TargetMode="External"/><Relationship Id="rId33" Type="http://schemas.openxmlformats.org/officeDocument/2006/relationships/hyperlink" Target="consultantplus://offline/ref=29D0F18A7B52081736223A759DDC28D1AD8B706A025DE4C5FFC13E8F6AC33CA5E1B82A007C050753126E7E49C4F2F190B7774E7D54CEt2j8H" TargetMode="External"/><Relationship Id="rId38" Type="http://schemas.openxmlformats.org/officeDocument/2006/relationships/hyperlink" Target="consultantplus://offline/ref=29D0F18A7B52081736223A759DDC28D1AD8B706A025DE4C5FFC13E8F6AC33CA5E1B82A097B0D015D42346E4D8DA4FC8DB76E50784ACE2E73tEj0H" TargetMode="External"/><Relationship Id="rId46" Type="http://schemas.openxmlformats.org/officeDocument/2006/relationships/hyperlink" Target="consultantplus://offline/ref=29D0F18A7B52081736223A759DDC28D1AD8B706A025DE4C5FFC13E8F6AC33CA5E1B82A097B0D0E5843346E4D8DA4FC8DB76E50784ACE2E73tEj0H" TargetMode="External"/><Relationship Id="rId59" Type="http://schemas.openxmlformats.org/officeDocument/2006/relationships/hyperlink" Target="https://ivo.garant.ru/" TargetMode="External"/><Relationship Id="rId67" Type="http://schemas.openxmlformats.org/officeDocument/2006/relationships/hyperlink" Target="https://ivo.garant.ru/" TargetMode="External"/><Relationship Id="rId20" Type="http://schemas.openxmlformats.org/officeDocument/2006/relationships/hyperlink" Target="consultantplus://offline/ref=29D0F18A7B52081736223A759DDC28D1AD8B7E6F0258E4C5FFC13E8F6AC33CA5E1B82A0F72075209026A371FC9EFF189A972507Dt5j2H" TargetMode="External"/><Relationship Id="rId41" Type="http://schemas.openxmlformats.org/officeDocument/2006/relationships/hyperlink" Target="consultantplus://offline/ref=29D0F18A7B52081736223A759DDC28D1AD8B706A025DE4C5FFC13E8F6AC33CA5E1B82A097B0E035C4D6B6B589CFCF28EA970576156CC2Ct7j7H" TargetMode="External"/><Relationship Id="rId54" Type="http://schemas.openxmlformats.org/officeDocument/2006/relationships/hyperlink" Target="https://ivo.garant.ru/" TargetMode="External"/><Relationship Id="rId62" Type="http://schemas.openxmlformats.org/officeDocument/2006/relationships/hyperlink" Target="https://ivo.garant.ru/" TargetMode="External"/><Relationship Id="rId70" Type="http://schemas.openxmlformats.org/officeDocument/2006/relationships/hyperlink" Target="https://ivo.garant.ru/" TargetMode="External"/><Relationship Id="rId75" Type="http://schemas.openxmlformats.org/officeDocument/2006/relationships/hyperlink" Target="https://ivo.garant.ru/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29D0F18A7B52081736223A759DDC28D1AD8B7E6F0258E4C5FFC13E8F6AC33CA5E1B82A097B0C005141346E4D8DA4FC8DB76E50784ACE2E73tEj0H" TargetMode="External"/><Relationship Id="rId23" Type="http://schemas.openxmlformats.org/officeDocument/2006/relationships/hyperlink" Target="consultantplus://offline/ref=29D0F18A7B52081736223A759DDC28D1AD8B7E6F0258E4C5FFC13E8F6AC33CA5E1B82A097D0A0753126E7E49C4F2F190B7774E7D54CEt2j8H" TargetMode="External"/><Relationship Id="rId28" Type="http://schemas.openxmlformats.org/officeDocument/2006/relationships/hyperlink" Target="consultantplus://offline/ref=29D0F18A7B52081736223A759DDC28D1AD8B706A025DE4C5FFC13E8F6AC33CA5E1B82A097B0D035140346E4D8DA4FC8DB76E50784ACE2E73tEj0H" TargetMode="External"/><Relationship Id="rId36" Type="http://schemas.openxmlformats.org/officeDocument/2006/relationships/hyperlink" Target="consultantplus://offline/ref=29D0F18A7B52081736223A759DDC28D1AD8B706A025DE4C5FFC13E8F6AC33CA5E1B82A017D0E0553126E7E49C4F2F190B7774E7D54CEt2j8H" TargetMode="External"/><Relationship Id="rId49" Type="http://schemas.openxmlformats.org/officeDocument/2006/relationships/hyperlink" Target="consultantplus://offline/ref=29D0F18A7B52081736223A759DDC28D1AD8B706A025DE4C5FFC13E8F6AC33CA5E1B82A0C7C050E53126E7E49C4F2F190B7774E7D54CEt2j8H" TargetMode="External"/><Relationship Id="rId57" Type="http://schemas.openxmlformats.org/officeDocument/2006/relationships/hyperlink" Target="https://ivo.garant.ru/" TargetMode="External"/><Relationship Id="rId10" Type="http://schemas.openxmlformats.org/officeDocument/2006/relationships/hyperlink" Target="consultantplus://offline/ref=29D0F18A7B52081736223A759DDC28D1AD8A716C0C5BE4C5FFC13E8F6AC33CA5F3B87205780C18584121381CCBtFj7H" TargetMode="External"/><Relationship Id="rId31" Type="http://schemas.openxmlformats.org/officeDocument/2006/relationships/hyperlink" Target="consultantplus://offline/ref=29D0F18A7B52081736223A759DDC28D1AD8B706A025DE4C5FFC13E8F6AC33CA5E1B82A0F72050E53126E7E49C4F2F190B7774E7D54CEt2j8H" TargetMode="External"/><Relationship Id="rId44" Type="http://schemas.openxmlformats.org/officeDocument/2006/relationships/hyperlink" Target="consultantplus://offline/ref=29D0F18A7B52081736223A759DDC28D1AD8B706A025DE4C5FFC13E8F6AC33CA5E1B82A097B0D015142346E4D8DA4FC8DB76E50784ACE2E73tEj0H" TargetMode="External"/><Relationship Id="rId52" Type="http://schemas.openxmlformats.org/officeDocument/2006/relationships/hyperlink" Target="https://ivo.garant.ru/" TargetMode="External"/><Relationship Id="rId60" Type="http://schemas.openxmlformats.org/officeDocument/2006/relationships/hyperlink" Target="https://ivo.garant.ru/" TargetMode="External"/><Relationship Id="rId65" Type="http://schemas.openxmlformats.org/officeDocument/2006/relationships/hyperlink" Target="https://ivo.garant.ru/" TargetMode="External"/><Relationship Id="rId73" Type="http://schemas.openxmlformats.org/officeDocument/2006/relationships/hyperlink" Target="https://ivo.garant.ru/" TargetMode="External"/><Relationship Id="rId78" Type="http://schemas.openxmlformats.org/officeDocument/2006/relationships/hyperlink" Target="https://ivo.garant.ru/" TargetMode="External"/><Relationship Id="rId81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D0F18A7B52081736223A759DDC28D1AD8B7A630B5BE4C5FFC13E8F6AC33CA5F3B87205780C18584121381CCBtFj7H" TargetMode="External"/><Relationship Id="rId13" Type="http://schemas.openxmlformats.org/officeDocument/2006/relationships/hyperlink" Target="consultantplus://offline/ref=29D0F18A7B52081736223A759DDC28D1AD8A716C0C5BE4C5FFC13E8F6AC33CA5E1B82A097B0C025845346E4D8DA4FC8DB76E50784ACE2E73tEj0H" TargetMode="External"/><Relationship Id="rId18" Type="http://schemas.openxmlformats.org/officeDocument/2006/relationships/hyperlink" Target="consultantplus://offline/ref=29D0F18A7B52081736223A759DDC28D1AD8B7E6F0258E4C5FFC13E8F6AC33CA5E1B82A097B0C015040346E4D8DA4FC8DB76E50784ACE2E73tEj0H" TargetMode="External"/><Relationship Id="rId39" Type="http://schemas.openxmlformats.org/officeDocument/2006/relationships/hyperlink" Target="consultantplus://offline/ref=29D0F18A7B52081736223A759DDC28D1AD8B706A025DE4C5FFC13E8F6AC33CA5E1B82A0C7A0C0153126E7E49C4F2F190B7774E7D54CEt2j8H" TargetMode="External"/><Relationship Id="rId34" Type="http://schemas.openxmlformats.org/officeDocument/2006/relationships/hyperlink" Target="consultantplus://offline/ref=29D0F18A7B52081736223A759DDC28D1AD8B706A025DE4C5FFC13E8F6AC33CA5E1B82A0A7B0A0D0C177B6F11CAF1EF8EB06E527F56tCjAH" TargetMode="External"/><Relationship Id="rId50" Type="http://schemas.openxmlformats.org/officeDocument/2006/relationships/hyperlink" Target="consultantplus://offline/ref=29D0F18A7B52081736223A759DDC28D1AD8A716C0C5BE4C5FFC13E8F6AC33CA5F3B87205780C18584121381CCBtFj7H" TargetMode="External"/><Relationship Id="rId55" Type="http://schemas.openxmlformats.org/officeDocument/2006/relationships/hyperlink" Target="https://ivo.garant.ru/" TargetMode="External"/><Relationship Id="rId76" Type="http://schemas.openxmlformats.org/officeDocument/2006/relationships/hyperlink" Target="https://ivo.garant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ivo.garant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29D0F18A7B52081736223A759DDC28D1AD8B706A025DE4C5FFC13E8F6AC33CA5E1B82A0F72050253126E7E49C4F2F190B7774E7D54CEt2j8H" TargetMode="External"/><Relationship Id="rId24" Type="http://schemas.openxmlformats.org/officeDocument/2006/relationships/hyperlink" Target="consultantplus://offline/ref=29D0F18A7B52081736223A759DDC28D1AD8B7E6F0258E4C5FFC13E8F6AC33CA5E1B82A097B0D025F42346E4D8DA4FC8DB76E50784ACE2E73tEj0H" TargetMode="External"/><Relationship Id="rId40" Type="http://schemas.openxmlformats.org/officeDocument/2006/relationships/hyperlink" Target="consultantplus://offline/ref=29D0F18A7B52081736223A759DDC28D1AD8B706A025DE4C5FFC13E8F6AC33CA5E1B82A097B0D015F46346E4D8DA4FC8DB76E50784ACE2E73tEj0H" TargetMode="External"/><Relationship Id="rId45" Type="http://schemas.openxmlformats.org/officeDocument/2006/relationships/hyperlink" Target="consultantplus://offline/ref=29D0F18A7B52081736223A759DDC28D1AD8B706A025DE4C5FFC13E8F6AC33CA5E1B82A097B0D0E5846346E4D8DA4FC8DB76E50784ACE2E73tEj0H" TargetMode="External"/><Relationship Id="rId66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24457-8400-4396-A2B0-02FB3813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36</Pages>
  <Words>10129</Words>
  <Characters>57740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Машрух Инна Игоревна</dc:creator>
  <cp:lastModifiedBy>user</cp:lastModifiedBy>
  <cp:revision>99</cp:revision>
  <cp:lastPrinted>2024-02-08T08:49:00Z</cp:lastPrinted>
  <dcterms:created xsi:type="dcterms:W3CDTF">2021-08-10T04:07:00Z</dcterms:created>
  <dcterms:modified xsi:type="dcterms:W3CDTF">2026-09-04T05:34:00Z</dcterms:modified>
</cp:coreProperties>
</file>